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4B" w:rsidRPr="00134D32" w:rsidRDefault="00352E42" w:rsidP="009F324B">
      <w:pPr>
        <w:pBdr>
          <w:left w:val="single" w:sz="18" w:space="12" w:color="3394E6"/>
        </w:pBdr>
        <w:spacing w:after="0" w:line="240" w:lineRule="auto"/>
        <w:ind w:right="-45"/>
        <w:jc w:val="center"/>
        <w:textAlignment w:val="baseline"/>
        <w:outlineLvl w:val="0"/>
        <w:rPr>
          <w:rFonts w:ascii="Arial Black" w:eastAsia="Times New Roman" w:hAnsi="Arial Black" w:cs="Times New Roman"/>
          <w:b/>
          <w:bCs/>
          <w:caps/>
          <w:spacing w:val="-2"/>
          <w:kern w:val="36"/>
          <w:sz w:val="32"/>
          <w:szCs w:val="32"/>
          <w:lang w:eastAsia="ru-RU"/>
        </w:rPr>
      </w:pPr>
      <w:r w:rsidRPr="00134D32">
        <w:rPr>
          <w:rFonts w:ascii="Arial Black" w:eastAsia="Times New Roman" w:hAnsi="Arial Black" w:cs="Times New Roman"/>
          <w:b/>
          <w:bCs/>
          <w:caps/>
          <w:spacing w:val="-2"/>
          <w:kern w:val="36"/>
          <w:sz w:val="32"/>
          <w:szCs w:val="32"/>
          <w:lang w:eastAsia="ru-RU"/>
        </w:rPr>
        <w:fldChar w:fldCharType="begin"/>
      </w:r>
      <w:r w:rsidR="009F324B" w:rsidRPr="00134D32">
        <w:rPr>
          <w:rFonts w:ascii="Arial Black" w:eastAsia="Times New Roman" w:hAnsi="Arial Black" w:cs="Times New Roman"/>
          <w:b/>
          <w:bCs/>
          <w:caps/>
          <w:spacing w:val="-2"/>
          <w:kern w:val="36"/>
          <w:sz w:val="32"/>
          <w:szCs w:val="32"/>
          <w:lang w:eastAsia="ru-RU"/>
        </w:rPr>
        <w:instrText xml:space="preserve"> HYPERLINK "https://alexlev.ru/uruslugi/ndv/1159-trebovaniya-k-shlagbaumu-s-1-yanvarya-2021-goda.html" </w:instrText>
      </w:r>
      <w:r w:rsidRPr="00134D32">
        <w:rPr>
          <w:rFonts w:ascii="Arial Black" w:eastAsia="Times New Roman" w:hAnsi="Arial Black" w:cs="Times New Roman"/>
          <w:b/>
          <w:bCs/>
          <w:caps/>
          <w:spacing w:val="-2"/>
          <w:kern w:val="36"/>
          <w:sz w:val="32"/>
          <w:szCs w:val="32"/>
          <w:lang w:eastAsia="ru-RU"/>
        </w:rPr>
        <w:fldChar w:fldCharType="separate"/>
      </w:r>
      <w:r w:rsidR="009F324B" w:rsidRPr="00134D32">
        <w:rPr>
          <w:rFonts w:ascii="Arial Black" w:eastAsia="Times New Roman" w:hAnsi="Arial Black" w:cs="Times New Roman"/>
          <w:b/>
          <w:bCs/>
          <w:caps/>
          <w:spacing w:val="-2"/>
          <w:kern w:val="36"/>
          <w:sz w:val="32"/>
          <w:szCs w:val="32"/>
          <w:u w:val="single"/>
          <w:lang w:eastAsia="ru-RU"/>
        </w:rPr>
        <w:t>ТРЕБОВАНИЯ К ШЛАГБАУМУ 2022</w:t>
      </w:r>
      <w:r w:rsidRPr="00134D32">
        <w:rPr>
          <w:rFonts w:ascii="Arial Black" w:eastAsia="Times New Roman" w:hAnsi="Arial Black" w:cs="Times New Roman"/>
          <w:b/>
          <w:bCs/>
          <w:caps/>
          <w:spacing w:val="-2"/>
          <w:kern w:val="36"/>
          <w:sz w:val="32"/>
          <w:szCs w:val="32"/>
          <w:lang w:eastAsia="ru-RU"/>
        </w:rPr>
        <w:fldChar w:fldCharType="end"/>
      </w:r>
    </w:p>
    <w:p w:rsidR="009F324B" w:rsidRPr="00134D32" w:rsidRDefault="009F324B" w:rsidP="009F324B">
      <w:pPr>
        <w:pBdr>
          <w:left w:val="single" w:sz="18" w:space="12" w:color="3394E6"/>
        </w:pBdr>
        <w:spacing w:after="0" w:line="240" w:lineRule="auto"/>
        <w:ind w:right="-4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-2"/>
          <w:kern w:val="36"/>
          <w:sz w:val="16"/>
          <w:szCs w:val="16"/>
          <w:lang w:eastAsia="ru-RU"/>
        </w:rPr>
      </w:pPr>
    </w:p>
    <w:p w:rsidR="009F324B" w:rsidRPr="00134D32" w:rsidRDefault="009F324B" w:rsidP="009F3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D32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134D32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2021 года шлагбаумы необходимо поставить на постоянное визуальное регулирование, так как с 1 января вступают в силу новые противопожарные правила, утвержденные постановлением Правительства РФ от 16.09.2020г. № 1479 «Об утверждении Правил противопожарного режима в Российской Федерации», согласно которым с начала 2021 года шлагбаумы, рамки, сдвижные ворота определенных конструкций, мешающие въезду пожарной техники во дворы домов, окажутся вне</w:t>
      </w:r>
      <w:proofErr w:type="gramEnd"/>
      <w:r w:rsidRPr="00134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и будут подлежать либо переоборудованию, либо демонтажу. Шлагбаумы, блокираторы, ворота, которые открываются с индивидуального чипа, придется демонтировать или снабжать некой экстренной кнопкой, иначе владельцев домов и прочих объектов недвижимости начнут штрафовать. Те шлагбаумы, которые открывает диспетчер при нажатии кнопки, под ограничения не попадут. Жильцам придется в любом случае изменить рамки на шлагбаумы с возможностью их быстрой разблокировки без чипа или ключа. Фактически обеспечить беспрепятственный проезд через шлагбаум оперативным и аварийным службам можно только с помощью диспетчеризации или при наличии собственной охраны.</w:t>
      </w:r>
    </w:p>
    <w:p w:rsidR="009F324B" w:rsidRPr="00134D32" w:rsidRDefault="009F324B" w:rsidP="009F3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10"/>
          <w:szCs w:val="10"/>
          <w:bdr w:val="none" w:sz="0" w:space="0" w:color="auto" w:frame="1"/>
          <w:lang w:eastAsia="ru-RU"/>
        </w:rPr>
      </w:pPr>
    </w:p>
    <w:p w:rsidR="009F324B" w:rsidRPr="00134D32" w:rsidRDefault="009F324B" w:rsidP="009F32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34D32">
        <w:rPr>
          <w:rFonts w:ascii="inherit" w:eastAsia="Times New Roman" w:hAnsi="inherit" w:cs="Arial"/>
          <w:b/>
          <w:bCs/>
          <w:caps/>
          <w:sz w:val="28"/>
          <w:szCs w:val="28"/>
          <w:bdr w:val="none" w:sz="0" w:space="0" w:color="auto" w:frame="1"/>
          <w:lang w:eastAsia="ru-RU"/>
        </w:rPr>
        <w:t>ТРЕБОВАНИЕ К ШЛАГБАУМУ</w:t>
      </w:r>
    </w:p>
    <w:p w:rsidR="009F324B" w:rsidRPr="00134D32" w:rsidRDefault="009F324B" w:rsidP="009F3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34D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п.71 Правил противопожарного режима в Российской Федерации, утвержденных постановлением Правительства РФ от 16.09.2020г. № 1479 «Об утверждении Правил противопожарного режима в Российской Федерации» 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  <w:proofErr w:type="gramEnd"/>
    </w:p>
    <w:p w:rsidR="009F324B" w:rsidRPr="00134D32" w:rsidRDefault="009F324B" w:rsidP="009F3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D3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противопожарной защиты в случае пожара должна обеспечивать автоматическую разблокировку и (или) открывание шлагбаумов, ворот, ограждений и иных технических средств, установленных на проездах и подъездах, а также нахождение их в открытом положении для обеспечения беспрепятственного проезда пожарной техники. Допускается ручное открывание при организации круглосуточного дежурства персонала непосредственно у места установки шлагбаума, ворот, ограждения и иных технических средств на проездах или дистанционно при устройстве виде</w:t>
      </w:r>
      <w:proofErr w:type="gramStart"/>
      <w:r w:rsidRPr="00134D32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134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аудиосвязи с местом их установки (п.71 Правил противопожарного режима в Российской Федерации).</w:t>
      </w:r>
    </w:p>
    <w:p w:rsidR="009F324B" w:rsidRPr="00134D32" w:rsidRDefault="009F324B" w:rsidP="009F3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F324B" w:rsidRPr="00134D32" w:rsidRDefault="009F324B" w:rsidP="009F3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32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ЗАПРЕТ ШЛАГБАУМУ</w:t>
      </w:r>
    </w:p>
    <w:p w:rsidR="009F324B" w:rsidRPr="00134D32" w:rsidRDefault="009F324B" w:rsidP="009F3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D3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Новые правила пожарной безопасности предписывают держать проезд пожарной техники к домам полностью свободным. Под запрет попали не только механические ограничители въезда, столбики, шлагбаумы, блокираторы парковок, но даже и зеленые насаждения. В новых же правилах противопожарного режима нет прямого запрета на установку шлагбаумов, но есть четко прописанное требование к таким ограничителям - они должны незамедлительно открываться при подъезде пожарной и аварийной техники.</w:t>
      </w:r>
    </w:p>
    <w:p w:rsidR="009F324B" w:rsidRPr="00134D32" w:rsidRDefault="009F324B" w:rsidP="009F3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aps/>
          <w:sz w:val="10"/>
          <w:szCs w:val="10"/>
          <w:bdr w:val="none" w:sz="0" w:space="0" w:color="auto" w:frame="1"/>
          <w:lang w:eastAsia="ru-RU"/>
        </w:rPr>
      </w:pPr>
    </w:p>
    <w:p w:rsidR="009F324B" w:rsidRPr="00134D32" w:rsidRDefault="009F324B" w:rsidP="009F32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34D32">
        <w:rPr>
          <w:rFonts w:ascii="inherit" w:eastAsia="Times New Roman" w:hAnsi="inherit" w:cs="Arial"/>
          <w:b/>
          <w:bCs/>
          <w:caps/>
          <w:sz w:val="28"/>
          <w:szCs w:val="28"/>
          <w:bdr w:val="none" w:sz="0" w:space="0" w:color="auto" w:frame="1"/>
          <w:lang w:eastAsia="ru-RU"/>
        </w:rPr>
        <w:t>ПРОВЕРКА ШЛАГБАУМОВ</w:t>
      </w:r>
    </w:p>
    <w:p w:rsidR="009F324B" w:rsidRPr="00134D32" w:rsidRDefault="009F324B" w:rsidP="009F3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D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Проверять шлагбаумы на возможность беспрепятственного въезда во дворы через них будут пожарные инспекторы. Если шлагбаум не будут автоматически разблокироваться и открываться при подъезде пожарной техники, правонарушителей данных противопожарных требований будут привлекать к административной ответственности по ч.1 ст.20.4 КоАП РФ. Закон предусматривает и только внесение предупреждения за совершение данного правонарушения, но и наложение административного штрафа на граждан в размере от 2 000 до 3 000 рублей; на юридических лиц - от 150 000 до 200 000 рублей.</w:t>
      </w:r>
    </w:p>
    <w:sectPr w:rsidR="009F324B" w:rsidRPr="00134D32" w:rsidSect="009F324B">
      <w:pgSz w:w="11906" w:h="16838"/>
      <w:pgMar w:top="284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F324B"/>
    <w:rsid w:val="000E51CA"/>
    <w:rsid w:val="00134D32"/>
    <w:rsid w:val="00344EC6"/>
    <w:rsid w:val="00352E42"/>
    <w:rsid w:val="0046570F"/>
    <w:rsid w:val="00486B03"/>
    <w:rsid w:val="005A02BD"/>
    <w:rsid w:val="009F324B"/>
    <w:rsid w:val="00AA0202"/>
    <w:rsid w:val="00B93086"/>
    <w:rsid w:val="00CF3CB6"/>
    <w:rsid w:val="00E9401A"/>
    <w:rsid w:val="00F5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02"/>
  </w:style>
  <w:style w:type="paragraph" w:styleId="1">
    <w:name w:val="heading 1"/>
    <w:basedOn w:val="a"/>
    <w:link w:val="10"/>
    <w:uiPriority w:val="9"/>
    <w:qFormat/>
    <w:rsid w:val="009F3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32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3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3520">
          <w:marLeft w:val="30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523</Words>
  <Characters>2983</Characters>
  <Application>Microsoft Office Word</Application>
  <DocSecurity>0</DocSecurity>
  <Lines>24</Lines>
  <Paragraphs>6</Paragraphs>
  <ScaleCrop>false</ScaleCrop>
  <Company>DG Win&amp;Soft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Митяева Наталья</cp:lastModifiedBy>
  <cp:revision>3</cp:revision>
  <dcterms:created xsi:type="dcterms:W3CDTF">2022-10-05T09:14:00Z</dcterms:created>
  <dcterms:modified xsi:type="dcterms:W3CDTF">2022-10-05T09:31:00Z</dcterms:modified>
</cp:coreProperties>
</file>