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домовладений, входящих в границы </w:t>
      </w:r>
      <w:proofErr w:type="spellStart"/>
      <w:r w:rsidRPr="004411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многомандатного</w:t>
      </w:r>
      <w:proofErr w:type="spellEnd"/>
      <w:r w:rsidRPr="004411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избирательного округа № 2 </w:t>
      </w:r>
    </w:p>
    <w:p w:rsid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- 1-я Сокольническая ул., д. 4;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- 2-я Сокольническая ул., д. 1, д. 2, д. 4, д. 6, д. 8;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- 3-я Сокольническая ул., д. 1, д. 2, д. 4, д. 7;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- 4-я Сокольническая ул., д. 1 (к. 1), д. 2, д. 3, д. 4;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- 5-я Сокольническая ул., д. 1;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 xml:space="preserve">- 2-я Рыбинская ул., д. 12; 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 xml:space="preserve">- 3-я Рыбинская ул., д. 1, д. 12, д. 19, д. 21 (к.1, 2, 3), д. 26, д. 28, д. 30; 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Барболина ул., д. 4, д. 6, д. 8;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Гастелло ул., д. 4, д. 6, д. 8, д. 10, д. 12, д. 14;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Жебрунова ул., д. 1, д. 2, д. 4, д. 5;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Лобачика</w:t>
      </w:r>
      <w:proofErr w:type="spellEnd"/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 23 (к. 1, 2);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Маленковская ул., д. 3, д. 7, д. 9/11, д. 14 (к.1, 2, 3), д. 10, д. 12, д. 13/12, д. 16, д. 28, д. 32 (стр.1);</w:t>
      </w:r>
      <w:proofErr w:type="gramEnd"/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Песочный пер., д. 2, д. 3;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Поперечный просек ул., д. 17;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Русаковская ул., д. 18/20, д. 22, д. 25, д. 26 (к. 1), д. 27, д. 28, д. 29, д. 31;</w:t>
      </w:r>
      <w:proofErr w:type="gramEnd"/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Сокольнический вал ул., д. 2, д. 4, д. 6 (к.1, 2), д. 8, д. 22, д. 24 (к.1, 2, 3), д. 38, д. 40, д. 46, д. 48, д. 50 (к.2);</w:t>
      </w:r>
      <w:proofErr w:type="gramEnd"/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Сокольническая слободка ул., д. 3, д. 10, д. 14/18, д. 16, д. 16А;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Старослободский</w:t>
      </w:r>
      <w:proofErr w:type="spellEnd"/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пер., д. 2, д. 2а, д. 4, д. 4а, д. 6;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Старослободская</w:t>
      </w:r>
      <w:proofErr w:type="spellEnd"/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 3, д. 14, д. 16/17, д. 23;</w:t>
      </w:r>
    </w:p>
    <w:p w:rsidR="00441191" w:rsidRPr="00441191" w:rsidRDefault="00441191" w:rsidP="00441191">
      <w:pPr>
        <w:autoSpaceDE w:val="0"/>
        <w:autoSpaceDN w:val="0"/>
        <w:adjustRightInd w:val="0"/>
        <w:spacing w:after="0" w:line="240" w:lineRule="auto"/>
        <w:ind w:left="-39"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1191">
        <w:rPr>
          <w:rFonts w:ascii="Times New Roman" w:eastAsia="Times New Roman" w:hAnsi="Times New Roman"/>
          <w:sz w:val="28"/>
          <w:szCs w:val="28"/>
          <w:lang w:eastAsia="ru-RU"/>
        </w:rPr>
        <w:t>- Шумкина ул., д. 1/26, д. 3 (к.1, 2), д. 5, д. 7, д. 9, д. 11, д. 11А, д. 13, д. 15, д. 17/16.</w:t>
      </w:r>
      <w:proofErr w:type="gramEnd"/>
    </w:p>
    <w:p w:rsidR="00660725" w:rsidRDefault="00660725"/>
    <w:sectPr w:rsidR="00660725" w:rsidSect="00291FAB">
      <w:pgSz w:w="11906" w:h="16838" w:code="9"/>
      <w:pgMar w:top="1418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41191"/>
    <w:rsid w:val="000935FA"/>
    <w:rsid w:val="00236056"/>
    <w:rsid w:val="00291FAB"/>
    <w:rsid w:val="00441191"/>
    <w:rsid w:val="004C4B95"/>
    <w:rsid w:val="00604548"/>
    <w:rsid w:val="00621B5A"/>
    <w:rsid w:val="00660725"/>
    <w:rsid w:val="009048D3"/>
    <w:rsid w:val="00A51EC4"/>
    <w:rsid w:val="00FB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DG Win&amp;Soft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Митяева Наталья</cp:lastModifiedBy>
  <cp:revision>2</cp:revision>
  <dcterms:created xsi:type="dcterms:W3CDTF">2022-10-14T09:47:00Z</dcterms:created>
  <dcterms:modified xsi:type="dcterms:W3CDTF">2022-10-14T09:48:00Z</dcterms:modified>
</cp:coreProperties>
</file>