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E7" w:rsidRDefault="006234E7" w:rsidP="008775C6">
      <w:pPr>
        <w:ind w:left="5245"/>
        <w:jc w:val="both"/>
        <w:rPr>
          <w:b/>
        </w:rPr>
      </w:pPr>
      <w:bookmarkStart w:id="0" w:name="_GoBack"/>
      <w:bookmarkEnd w:id="0"/>
    </w:p>
    <w:p w:rsidR="00FC6DF9" w:rsidRDefault="006234E7" w:rsidP="00FE146E">
      <w:pPr>
        <w:ind w:left="-142"/>
        <w:jc w:val="center"/>
        <w:rPr>
          <w:b/>
          <w:caps/>
        </w:rPr>
      </w:pPr>
      <w:r w:rsidRPr="006234E7">
        <w:rPr>
          <w:b/>
          <w:bCs/>
          <w:caps/>
        </w:rPr>
        <w:t xml:space="preserve">ОТЧЕТ ОБ ИСПОЛНЕНИИ БЮДЖЕТА </w:t>
      </w:r>
      <w:r w:rsidRPr="006234E7">
        <w:rPr>
          <w:b/>
          <w:caps/>
        </w:rPr>
        <w:t xml:space="preserve">внутригородского муниципального </w:t>
      </w:r>
    </w:p>
    <w:p w:rsidR="001138AF" w:rsidRDefault="006234E7" w:rsidP="00FE146E">
      <w:pPr>
        <w:ind w:left="-142"/>
        <w:jc w:val="center"/>
        <w:rPr>
          <w:b/>
          <w:caps/>
        </w:rPr>
      </w:pPr>
      <w:r w:rsidRPr="006234E7">
        <w:rPr>
          <w:b/>
          <w:caps/>
        </w:rPr>
        <w:t>образования- муниципального округа Сокольники в городе Москве</w:t>
      </w:r>
    </w:p>
    <w:p w:rsidR="00B42DAE" w:rsidRPr="00D527BD" w:rsidRDefault="00B42DAE" w:rsidP="009B7D4F">
      <w:pPr>
        <w:jc w:val="both"/>
      </w:pPr>
    </w:p>
    <w:tbl>
      <w:tblPr>
        <w:tblW w:w="1114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3"/>
        <w:gridCol w:w="2591"/>
        <w:gridCol w:w="425"/>
        <w:gridCol w:w="336"/>
        <w:gridCol w:w="231"/>
        <w:gridCol w:w="533"/>
        <w:gridCol w:w="318"/>
        <w:gridCol w:w="178"/>
        <w:gridCol w:w="494"/>
        <w:gridCol w:w="247"/>
        <w:gridCol w:w="347"/>
        <w:gridCol w:w="6"/>
        <w:gridCol w:w="287"/>
        <w:gridCol w:w="44"/>
        <w:gridCol w:w="523"/>
        <w:gridCol w:w="185"/>
        <w:gridCol w:w="527"/>
        <w:gridCol w:w="642"/>
        <w:gridCol w:w="205"/>
        <w:gridCol w:w="186"/>
        <w:gridCol w:w="325"/>
        <w:gridCol w:w="248"/>
        <w:gridCol w:w="779"/>
        <w:gridCol w:w="21"/>
        <w:gridCol w:w="497"/>
        <w:gridCol w:w="791"/>
        <w:gridCol w:w="6"/>
        <w:gridCol w:w="67"/>
      </w:tblGrid>
      <w:tr w:rsidR="00B42DAE" w:rsidRPr="00D17340" w:rsidTr="00456466">
        <w:trPr>
          <w:gridAfter w:val="1"/>
          <w:wAfter w:w="67" w:type="dxa"/>
          <w:trHeight w:val="231"/>
        </w:trPr>
        <w:tc>
          <w:tcPr>
            <w:tcW w:w="3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C871A4" w:rsidRDefault="00B42DAE" w:rsidP="009B7D4F">
            <w:pPr>
              <w:jc w:val="center"/>
              <w:rPr>
                <w:b/>
                <w:bCs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2DAE" w:rsidRPr="00D17340" w:rsidRDefault="00B42DAE" w:rsidP="009B7D4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B42DAE" w:rsidRPr="00D17340" w:rsidTr="00C43DF3">
        <w:trPr>
          <w:gridAfter w:val="1"/>
          <w:wAfter w:w="67" w:type="dxa"/>
          <w:trHeight w:val="222"/>
        </w:trPr>
        <w:tc>
          <w:tcPr>
            <w:tcW w:w="3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B42DAE" w:rsidRPr="00D17340" w:rsidTr="00456466">
        <w:trPr>
          <w:gridAfter w:val="1"/>
          <w:wAfter w:w="67" w:type="dxa"/>
          <w:trHeight w:val="222"/>
        </w:trPr>
        <w:tc>
          <w:tcPr>
            <w:tcW w:w="3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1 </w:t>
            </w:r>
            <w:r w:rsidR="00EA69D0">
              <w:rPr>
                <w:sz w:val="22"/>
                <w:szCs w:val="22"/>
              </w:rPr>
              <w:t>октября</w:t>
            </w:r>
            <w:r w:rsidRPr="00D17340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="00EA69D0">
              <w:rPr>
                <w:sz w:val="22"/>
                <w:szCs w:val="22"/>
              </w:rPr>
              <w:t>10</w:t>
            </w:r>
            <w:r w:rsidRPr="00D1734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B42DAE" w:rsidRPr="00D17340" w:rsidTr="00C43DF3">
        <w:trPr>
          <w:gridAfter w:val="1"/>
          <w:wAfter w:w="67" w:type="dxa"/>
          <w:trHeight w:val="222"/>
        </w:trPr>
        <w:tc>
          <w:tcPr>
            <w:tcW w:w="3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B42DAE" w:rsidRPr="00D17340" w:rsidTr="00456466">
        <w:trPr>
          <w:gridAfter w:val="1"/>
          <w:wAfter w:w="67" w:type="dxa"/>
          <w:trHeight w:val="222"/>
        </w:trPr>
        <w:tc>
          <w:tcPr>
            <w:tcW w:w="3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526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C6DF9" w:rsidRDefault="00B42DAE" w:rsidP="009B7D4F">
            <w:pPr>
              <w:rPr>
                <w:sz w:val="22"/>
                <w:szCs w:val="22"/>
                <w:u w:val="single"/>
              </w:rPr>
            </w:pPr>
            <w:r w:rsidRPr="00061CCB">
              <w:rPr>
                <w:sz w:val="22"/>
                <w:szCs w:val="22"/>
                <w:u w:val="single"/>
              </w:rPr>
              <w:t>Аппарат Совета депутатов внутригородского</w:t>
            </w:r>
          </w:p>
          <w:p w:rsidR="00B42DAE" w:rsidRPr="00D17340" w:rsidRDefault="00B42DAE" w:rsidP="009B7D4F">
            <w:pPr>
              <w:rPr>
                <w:sz w:val="22"/>
                <w:szCs w:val="22"/>
              </w:rPr>
            </w:pPr>
            <w:r w:rsidRPr="00061CCB">
              <w:rPr>
                <w:sz w:val="22"/>
                <w:szCs w:val="22"/>
                <w:u w:val="single"/>
              </w:rPr>
              <w:t>муниципального образования – муниципального округа Сокольники в городе Москве</w:t>
            </w:r>
            <w:r w:rsidRPr="00061C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456466">
        <w:trPr>
          <w:gridAfter w:val="1"/>
          <w:wAfter w:w="67" w:type="dxa"/>
          <w:trHeight w:val="222"/>
        </w:trPr>
        <w:tc>
          <w:tcPr>
            <w:tcW w:w="3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526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  <w:r w:rsidR="00FC6DF9">
              <w:rPr>
                <w:sz w:val="22"/>
                <w:szCs w:val="22"/>
              </w:rPr>
              <w:t xml:space="preserve"> в городе Москве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456466">
        <w:trPr>
          <w:gridAfter w:val="1"/>
          <w:wAfter w:w="67" w:type="dxa"/>
          <w:trHeight w:val="222"/>
        </w:trPr>
        <w:tc>
          <w:tcPr>
            <w:tcW w:w="3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526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Месячная,</w:t>
            </w:r>
            <w:r w:rsidRPr="00D17340">
              <w:t xml:space="preserve"> Квартальная, Год.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456466">
        <w:trPr>
          <w:gridAfter w:val="1"/>
          <w:wAfter w:w="67" w:type="dxa"/>
          <w:trHeight w:val="222"/>
        </w:trPr>
        <w:tc>
          <w:tcPr>
            <w:tcW w:w="3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526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9B7D4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9B7D4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FC6DF9" w:rsidRPr="00D17340" w:rsidTr="00456466">
        <w:trPr>
          <w:gridBefore w:val="1"/>
          <w:wBefore w:w="103" w:type="dxa"/>
          <w:trHeight w:val="120"/>
        </w:trPr>
        <w:tc>
          <w:tcPr>
            <w:tcW w:w="1103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F9" w:rsidRPr="00D17340" w:rsidRDefault="00FC6DF9" w:rsidP="009B7D4F">
            <w:pPr>
              <w:rPr>
                <w:sz w:val="22"/>
                <w:szCs w:val="22"/>
              </w:rPr>
            </w:pPr>
          </w:p>
        </w:tc>
      </w:tr>
      <w:tr w:rsidR="00FE146E" w:rsidRPr="00C871A4" w:rsidTr="00456466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240"/>
        </w:trPr>
        <w:tc>
          <w:tcPr>
            <w:tcW w:w="11075" w:type="dxa"/>
            <w:gridSpan w:val="27"/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69"/>
        </w:trPr>
        <w:tc>
          <w:tcPr>
            <w:tcW w:w="3119" w:type="dxa"/>
            <w:gridSpan w:val="3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gridSpan w:val="3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gridSpan w:val="3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615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25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4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  <w:r w:rsidRPr="00C871A4">
              <w:rPr>
                <w:b/>
                <w:bCs/>
                <w:sz w:val="22"/>
                <w:szCs w:val="22"/>
              </w:rPr>
              <w:t>000000000000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061CCB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061CCB">
              <w:rPr>
                <w:b/>
                <w:bCs/>
                <w:sz w:val="22"/>
                <w:szCs w:val="22"/>
              </w:rPr>
              <w:t>28 580 000,00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061CCB" w:rsidRDefault="00EA69D0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22367646,35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061CCB" w:rsidRDefault="00EA69D0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6212353,65</w:t>
            </w:r>
          </w:p>
          <w:p w:rsidR="00FE146E" w:rsidRPr="00061CCB" w:rsidRDefault="00FE146E" w:rsidP="009B7D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4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9B7D4F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</w:p>
          <w:p w:rsidR="00FE146E" w:rsidRPr="00C871A4" w:rsidRDefault="00FE146E" w:rsidP="00456466">
            <w:pPr>
              <w:rPr>
                <w:b/>
                <w:bCs/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>рублей за налоговые периоды после 1 января 2025 года), а</w:t>
            </w:r>
            <w:r w:rsidR="00456466">
              <w:rPr>
                <w:sz w:val="22"/>
                <w:szCs w:val="22"/>
              </w:rPr>
              <w:t xml:space="preserve"> </w:t>
            </w:r>
            <w:r w:rsidRPr="00FE2F44">
              <w:rPr>
                <w:sz w:val="22"/>
                <w:szCs w:val="22"/>
              </w:rPr>
              <w:t>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061CCB" w:rsidRDefault="00FE146E" w:rsidP="009B7D4F">
            <w:pPr>
              <w:jc w:val="center"/>
              <w:rPr>
                <w:sz w:val="22"/>
                <w:szCs w:val="22"/>
              </w:rPr>
            </w:pPr>
            <w:r w:rsidRPr="00061CCB">
              <w:rPr>
                <w:sz w:val="22"/>
                <w:szCs w:val="22"/>
              </w:rPr>
              <w:t>18 770 000,00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061CCB" w:rsidRDefault="00EA69D0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12471375,20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61CCB" w:rsidRDefault="00EA69D0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6298624,80</w:t>
            </w:r>
          </w:p>
          <w:p w:rsidR="00FE146E" w:rsidRPr="00061CCB" w:rsidRDefault="00FE146E" w:rsidP="009B7D4F">
            <w:pPr>
              <w:jc w:val="center"/>
              <w:rPr>
                <w:sz w:val="22"/>
                <w:szCs w:val="22"/>
              </w:rPr>
            </w:pP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145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10102010011000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EA69D0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12467822,93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FE146E" w:rsidRPr="00B72B92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504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B06E72" w:rsidP="009B7D4F">
            <w:r>
              <w:t xml:space="preserve"> </w:t>
            </w:r>
            <w:r w:rsidR="00FE146E" w:rsidRPr="00150E1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9B7D4F">
            <w:r w:rsidRPr="00A24BF7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9B7D4F">
            <w:r w:rsidRPr="00A24BF7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9B7D4F">
            <w:r w:rsidRPr="00A24BF7">
              <w:t>10102010013000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9B7D4F">
            <w:r w:rsidRPr="00A24BF7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9B7D4F">
            <w:pPr>
              <w:jc w:val="center"/>
            </w:pPr>
            <w:r w:rsidRPr="00A24BF7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EA69D0" w:rsidP="009B7D4F">
            <w:pPr>
              <w:jc w:val="center"/>
            </w:pPr>
            <w:r>
              <w:t>3552,27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Default="00FE146E" w:rsidP="009B7D4F">
            <w:pPr>
              <w:jc w:val="center"/>
            </w:pPr>
            <w:r w:rsidRPr="00A24BF7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691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1B" w:rsidRDefault="00FE146E" w:rsidP="009B7D4F">
            <w:r w:rsidRPr="00150E1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</w:t>
            </w:r>
          </w:p>
          <w:p w:rsidR="00FE146E" w:rsidRPr="003D40CB" w:rsidRDefault="00FE146E" w:rsidP="009B7D4F">
            <w:r w:rsidRPr="00150E12">
              <w:t>периоды до 1 января 2025 года, а также в части суммы налога,</w:t>
            </w:r>
            <w:r w:rsidR="008A0E1B">
              <w:t xml:space="preserve"> </w:t>
            </w:r>
            <w:r w:rsidRPr="00150E12">
              <w:t xml:space="preserve"> не превышающей 312 тысяч рублей за </w:t>
            </w:r>
            <w:r w:rsidRPr="00150E12">
              <w:lastRenderedPageBreak/>
              <w:t>налоговые периоды после 1 января 2025 года)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9B7D4F">
            <w:r w:rsidRPr="003D40CB">
              <w:lastRenderedPageBreak/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9B7D4F">
            <w:r w:rsidRPr="003D40CB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9B7D4F">
            <w:r w:rsidRPr="003D40CB">
              <w:t>10102020010000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9B7D4F">
            <w:r w:rsidRPr="003D40CB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9B7D4F">
            <w:pPr>
              <w:jc w:val="center"/>
            </w:pPr>
            <w:r>
              <w:t>5</w:t>
            </w:r>
            <w:r w:rsidRPr="003D40CB">
              <w:t>0 000,00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EA69D0" w:rsidP="009B7D4F">
            <w:pPr>
              <w:jc w:val="center"/>
            </w:pPr>
            <w:r>
              <w:t>17664,35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EA69D0" w:rsidP="009B7D4F">
            <w:pPr>
              <w:jc w:val="center"/>
            </w:pPr>
            <w:r>
              <w:t>32335,65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77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4F2A3E" w:rsidRDefault="00FE146E" w:rsidP="009B7D4F">
            <w:r w:rsidRPr="00150E12"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9B7D4F">
            <w:pPr>
              <w:jc w:val="center"/>
            </w:pPr>
            <w:r w:rsidRPr="007B13DD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9B7D4F">
            <w:pPr>
              <w:jc w:val="center"/>
            </w:pPr>
            <w:r w:rsidRPr="007B13DD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9B7D4F">
            <w:pPr>
              <w:jc w:val="center"/>
            </w:pPr>
            <w:r w:rsidRPr="007B13DD">
              <w:t>10102020011000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9B7D4F">
            <w:pPr>
              <w:jc w:val="center"/>
            </w:pPr>
            <w:r w:rsidRPr="007B13DD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9B7D4F">
            <w:pPr>
              <w:jc w:val="center"/>
            </w:pPr>
            <w:r w:rsidRPr="007B13DD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EA69D0" w:rsidP="009B7D4F">
            <w:pPr>
              <w:jc w:val="center"/>
            </w:pPr>
            <w:r>
              <w:t>17519,31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7B13DD">
              <w:t>-</w:t>
            </w:r>
          </w:p>
        </w:tc>
      </w:tr>
      <w:tr w:rsidR="00BB4C4C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34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150E12" w:rsidRDefault="00BB4C4C" w:rsidP="009B7D4F">
            <w:r w:rsidRPr="00804AB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BB4C4C" w:rsidP="009B7D4F">
            <w:pPr>
              <w:jc w:val="center"/>
            </w:pPr>
            <w:r w:rsidRPr="00BE3BC8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BB4C4C" w:rsidP="009B7D4F">
            <w:pPr>
              <w:jc w:val="center"/>
            </w:pPr>
            <w:r w:rsidRPr="00BE3BC8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BB4C4C" w:rsidP="009B7D4F">
            <w:pPr>
              <w:jc w:val="center"/>
            </w:pPr>
            <w:r w:rsidRPr="00BE3BC8">
              <w:t>101020</w:t>
            </w:r>
            <w:r>
              <w:t>21</w:t>
            </w:r>
            <w:r w:rsidRPr="00BE3BC8">
              <w:t>010000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BB4C4C" w:rsidP="009B7D4F">
            <w:pPr>
              <w:jc w:val="center"/>
            </w:pPr>
            <w:r w:rsidRPr="00BE3BC8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BB4C4C" w:rsidP="009B7D4F">
            <w:pPr>
              <w:jc w:val="center"/>
            </w:pPr>
            <w:r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EA69D0" w:rsidP="009B7D4F">
            <w:pPr>
              <w:jc w:val="center"/>
            </w:pPr>
            <w:r>
              <w:t>7323,61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9B7D4F">
            <w:pPr>
              <w:jc w:val="center"/>
            </w:pPr>
            <w:r>
              <w:t>-</w:t>
            </w:r>
          </w:p>
        </w:tc>
      </w:tr>
      <w:tr w:rsidR="00BB4C4C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34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804ABE" w:rsidRDefault="00BB4C4C" w:rsidP="009B7D4F">
            <w:r w:rsidRPr="00BB4C4C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BB4C4C" w:rsidP="009B7D4F">
            <w:pPr>
              <w:jc w:val="center"/>
            </w:pPr>
            <w:r w:rsidRPr="00FE40EC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BB4C4C" w:rsidP="009B7D4F">
            <w:pPr>
              <w:jc w:val="center"/>
            </w:pPr>
            <w:r w:rsidRPr="00FE40EC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BB4C4C" w:rsidP="009B7D4F">
            <w:pPr>
              <w:jc w:val="center"/>
            </w:pPr>
            <w:r w:rsidRPr="00FE40EC">
              <w:t>1010202101</w:t>
            </w:r>
            <w:r>
              <w:t>1</w:t>
            </w:r>
            <w:r w:rsidRPr="00FE40EC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BB4C4C" w:rsidP="009B7D4F">
            <w:pPr>
              <w:jc w:val="center"/>
            </w:pPr>
            <w:r w:rsidRPr="00FE40E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BB4C4C" w:rsidP="009B7D4F">
            <w:pPr>
              <w:jc w:val="center"/>
            </w:pPr>
            <w:r w:rsidRPr="00FE40EC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EA69D0" w:rsidP="009B7D4F">
            <w:pPr>
              <w:jc w:val="center"/>
            </w:pPr>
            <w:r>
              <w:t>7323,61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9B7D4F">
            <w:pPr>
              <w:jc w:val="center"/>
            </w:pPr>
            <w:r w:rsidRPr="00FE40EC">
              <w:t>-</w:t>
            </w:r>
          </w:p>
        </w:tc>
      </w:tr>
      <w:tr w:rsidR="00BB4C4C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34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150E12" w:rsidRDefault="00BB4C4C" w:rsidP="009B7D4F">
            <w:r w:rsidRPr="00BB4C4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BB4C4C" w:rsidP="009B7D4F">
            <w:pPr>
              <w:jc w:val="center"/>
            </w:pPr>
            <w:r w:rsidRPr="00A543E0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BB4C4C" w:rsidP="009B7D4F">
            <w:pPr>
              <w:jc w:val="center"/>
            </w:pPr>
            <w:r w:rsidRPr="00A543E0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BB4C4C" w:rsidP="009B7D4F">
            <w:pPr>
              <w:jc w:val="center"/>
            </w:pPr>
            <w:r w:rsidRPr="00A543E0">
              <w:t>1010202</w:t>
            </w:r>
            <w:r>
              <w:t>2</w:t>
            </w:r>
            <w:r w:rsidRPr="00A543E0">
              <w:t>010000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BB4C4C" w:rsidP="009B7D4F">
            <w:pPr>
              <w:jc w:val="center"/>
            </w:pPr>
            <w:r w:rsidRPr="00A543E0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BB4C4C" w:rsidP="009B7D4F">
            <w:pPr>
              <w:jc w:val="center"/>
            </w:pPr>
            <w:r w:rsidRPr="00A543E0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EA69D0" w:rsidP="009B7D4F">
            <w:pPr>
              <w:jc w:val="center"/>
            </w:pPr>
            <w:r>
              <w:t>28983,87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9B7D4F">
            <w:pPr>
              <w:jc w:val="center"/>
            </w:pPr>
            <w:r w:rsidRPr="00A543E0">
              <w:t>-</w:t>
            </w:r>
          </w:p>
        </w:tc>
      </w:tr>
      <w:tr w:rsidR="00BB4C4C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34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B4C4C" w:rsidRDefault="00BB4C4C" w:rsidP="009B7D4F">
            <w:r w:rsidRPr="00BB4C4C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BB4C4C" w:rsidP="009B7D4F">
            <w:pPr>
              <w:jc w:val="center"/>
            </w:pPr>
            <w:r w:rsidRPr="00ED7609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BB4C4C" w:rsidP="009B7D4F">
            <w:pPr>
              <w:jc w:val="center"/>
            </w:pPr>
            <w:r w:rsidRPr="00ED7609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BB4C4C" w:rsidP="009B7D4F">
            <w:pPr>
              <w:jc w:val="center"/>
            </w:pPr>
            <w:r w:rsidRPr="00ED7609">
              <w:t>1010202201</w:t>
            </w:r>
            <w:r>
              <w:t>1</w:t>
            </w:r>
            <w:r w:rsidRPr="00ED7609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BB4C4C" w:rsidP="009B7D4F">
            <w:pPr>
              <w:jc w:val="center"/>
            </w:pPr>
            <w:r w:rsidRPr="00ED7609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BB4C4C" w:rsidP="009B7D4F">
            <w:pPr>
              <w:jc w:val="center"/>
            </w:pPr>
            <w:r w:rsidRPr="00ED7609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EA69D0" w:rsidP="009B7D4F">
            <w:pPr>
              <w:jc w:val="center"/>
            </w:pPr>
            <w:r>
              <w:t>28983,87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9B7D4F">
            <w:pPr>
              <w:jc w:val="center"/>
            </w:pPr>
            <w:r w:rsidRPr="00ED7609">
              <w:t>-</w:t>
            </w:r>
          </w:p>
        </w:tc>
      </w:tr>
      <w:tr w:rsidR="00BB4C4C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34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B4C4C" w:rsidRDefault="00BB4C4C" w:rsidP="009B7D4F">
            <w:r w:rsidRPr="00BB4C4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BB4C4C" w:rsidP="009B7D4F">
            <w:pPr>
              <w:jc w:val="center"/>
            </w:pPr>
            <w:r w:rsidRPr="00CF3ED3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BB4C4C" w:rsidP="009B7D4F">
            <w:pPr>
              <w:jc w:val="center"/>
            </w:pPr>
            <w:r w:rsidRPr="00CF3ED3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BB4C4C" w:rsidP="009B7D4F">
            <w:pPr>
              <w:jc w:val="center"/>
            </w:pPr>
            <w:r w:rsidRPr="00CF3ED3">
              <w:t>1010202</w:t>
            </w:r>
            <w:r>
              <w:t>3</w:t>
            </w:r>
            <w:r w:rsidRPr="00CF3ED3">
              <w:t>010000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BB4C4C" w:rsidP="009B7D4F">
            <w:pPr>
              <w:jc w:val="center"/>
            </w:pPr>
            <w:r w:rsidRPr="00CF3ED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BB4C4C" w:rsidP="009B7D4F">
            <w:pPr>
              <w:jc w:val="center"/>
            </w:pPr>
            <w:r w:rsidRPr="00CF3ED3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EA69D0" w:rsidP="009B7D4F">
            <w:pPr>
              <w:jc w:val="center"/>
            </w:pPr>
            <w:r>
              <w:t>18765,20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9B7D4F">
            <w:pPr>
              <w:jc w:val="center"/>
            </w:pPr>
            <w:r w:rsidRPr="00CF3ED3">
              <w:t>-</w:t>
            </w:r>
          </w:p>
        </w:tc>
      </w:tr>
      <w:tr w:rsidR="00BB4C4C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58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B4C4C" w:rsidRDefault="00BB4C4C" w:rsidP="009B7D4F">
            <w:r w:rsidRPr="00BB4C4C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BB4C4C" w:rsidP="009B7D4F">
            <w:pPr>
              <w:jc w:val="center"/>
            </w:pPr>
            <w:r w:rsidRPr="00D43214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BB4C4C" w:rsidP="009B7D4F">
            <w:pPr>
              <w:jc w:val="center"/>
            </w:pPr>
            <w:r w:rsidRPr="00D43214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BB4C4C" w:rsidP="009B7D4F">
            <w:pPr>
              <w:jc w:val="center"/>
            </w:pPr>
            <w:r w:rsidRPr="00D43214">
              <w:t>1010202301</w:t>
            </w:r>
            <w:r>
              <w:t>1</w:t>
            </w:r>
            <w:r w:rsidRPr="00D43214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BB4C4C" w:rsidP="009B7D4F">
            <w:pPr>
              <w:jc w:val="center"/>
            </w:pPr>
            <w:r w:rsidRPr="00D43214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BB4C4C" w:rsidP="009B7D4F">
            <w:pPr>
              <w:jc w:val="center"/>
            </w:pPr>
            <w:r w:rsidRPr="00D43214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EA69D0" w:rsidP="009B7D4F">
            <w:pPr>
              <w:jc w:val="center"/>
            </w:pPr>
            <w:r w:rsidRPr="00EA69D0">
              <w:t>18765,20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9B7D4F">
            <w:pPr>
              <w:jc w:val="center"/>
            </w:pPr>
            <w:r w:rsidRPr="00D43214">
              <w:t>-</w:t>
            </w:r>
          </w:p>
        </w:tc>
      </w:tr>
      <w:tr w:rsidR="00EA69D0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58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BB4C4C" w:rsidRDefault="00EA69D0" w:rsidP="009B7D4F">
            <w:r w:rsidRPr="00EA69D0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</w:t>
            </w:r>
            <w:r w:rsidRPr="00EA69D0"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 w:rsidRPr="00CF3ED3">
              <w:lastRenderedPageBreak/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 w:rsidRPr="00CF3ED3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 w:rsidRPr="00CF3ED3">
              <w:t>1010202</w:t>
            </w:r>
            <w:r>
              <w:t>4</w:t>
            </w:r>
            <w:r w:rsidRPr="00CF3ED3">
              <w:t>010000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 w:rsidRPr="00CF3ED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 w:rsidRPr="00CF3ED3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>
              <w:t>4682,97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Default="00EA69D0" w:rsidP="009B7D4F">
            <w:pPr>
              <w:jc w:val="center"/>
            </w:pPr>
            <w:r w:rsidRPr="00CF3ED3">
              <w:t>-</w:t>
            </w:r>
          </w:p>
        </w:tc>
      </w:tr>
      <w:tr w:rsidR="00EA69D0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58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EA69D0" w:rsidRDefault="00EA69D0" w:rsidP="009B7D4F">
            <w:r w:rsidRPr="00EA69D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 w:rsidRPr="00CF3ED3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 w:rsidRPr="00CF3ED3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 w:rsidRPr="00CF3ED3">
              <w:t>1010202</w:t>
            </w:r>
            <w:r>
              <w:t>4</w:t>
            </w:r>
            <w:r w:rsidR="00342668">
              <w:t>011</w:t>
            </w:r>
            <w:r w:rsidRPr="00CF3ED3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 w:rsidRPr="00CF3ED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 w:rsidRPr="00CF3ED3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Pr="00CF3ED3" w:rsidRDefault="00EA69D0" w:rsidP="009B7D4F">
            <w:pPr>
              <w:jc w:val="center"/>
            </w:pPr>
            <w:r>
              <w:t>4682,97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D0" w:rsidRDefault="00EA69D0" w:rsidP="009B7D4F">
            <w:pPr>
              <w:jc w:val="center"/>
            </w:pPr>
            <w:r w:rsidRPr="00CF3ED3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34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9B7D4F">
            <w:r w:rsidRPr="00150E1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9B7D4F">
            <w:pPr>
              <w:jc w:val="center"/>
            </w:pPr>
            <w:r w:rsidRPr="00A53797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9B7D4F">
            <w:pPr>
              <w:jc w:val="center"/>
            </w:pPr>
            <w:r w:rsidRPr="00A53797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9B7D4F">
            <w:pPr>
              <w:jc w:val="center"/>
            </w:pPr>
            <w:r w:rsidRPr="00A53797">
              <w:t>10102030010000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9B7D4F">
            <w:pPr>
              <w:jc w:val="center"/>
            </w:pPr>
            <w:r w:rsidRPr="00A53797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9B7D4F">
            <w:pPr>
              <w:jc w:val="center"/>
            </w:pPr>
            <w:r w:rsidRPr="00A53797">
              <w:t>1 000 000,00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342668" w:rsidP="009B7D4F">
            <w:pPr>
              <w:jc w:val="center"/>
            </w:pPr>
            <w:r>
              <w:t>351628,53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342668" w:rsidP="009B7D4F">
            <w:pPr>
              <w:jc w:val="center"/>
            </w:pPr>
            <w:r>
              <w:t>648371,47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691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92A" w:rsidRDefault="00FE146E" w:rsidP="009B7D4F">
            <w:r w:rsidRPr="00150E12">
              <w:lastRenderedPageBreak/>
              <w:t>Налог на доходы физических лиц с доходов, полученных физическими лицами в соответствии со статьей 228</w:t>
            </w:r>
          </w:p>
          <w:p w:rsidR="008A0E1B" w:rsidRDefault="00FE146E" w:rsidP="009B7D4F">
            <w:r w:rsidRPr="00150E12">
              <w:t>Налогового кодекса Российской Федерации (сумма платежа (перерасчеты, недоимка</w:t>
            </w:r>
          </w:p>
          <w:p w:rsidR="00957D40" w:rsidRDefault="00FE146E" w:rsidP="009B7D4F">
            <w:r w:rsidRPr="00150E12">
              <w:t xml:space="preserve"> и задолженность по соответствующему платежу, в том </w:t>
            </w:r>
          </w:p>
          <w:p w:rsidR="00FE146E" w:rsidRPr="00650453" w:rsidRDefault="00FE146E" w:rsidP="009B7D4F">
            <w:r w:rsidRPr="00150E12">
              <w:t>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9B7D4F">
            <w:pPr>
              <w:jc w:val="center"/>
            </w:pPr>
            <w:r w:rsidRPr="00650453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9B7D4F">
            <w:pPr>
              <w:jc w:val="center"/>
            </w:pPr>
            <w:r w:rsidRPr="00650453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9B7D4F">
            <w:pPr>
              <w:jc w:val="center"/>
            </w:pPr>
            <w:r w:rsidRPr="00650453">
              <w:t>10102030011000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9B7D4F">
            <w:pPr>
              <w:jc w:val="center"/>
            </w:pPr>
            <w:r w:rsidRPr="0065045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9B7D4F">
            <w:pPr>
              <w:jc w:val="center"/>
            </w:pPr>
            <w:r w:rsidRPr="00650453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342668" w:rsidP="009B7D4F">
            <w:pPr>
              <w:jc w:val="center"/>
            </w:pPr>
            <w:r>
              <w:t>349095,92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342668" w:rsidP="009B7D4F">
            <w:pPr>
              <w:jc w:val="center"/>
            </w:pPr>
            <w:r w:rsidRPr="00342668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535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9B7D4F">
            <w:r w:rsidRPr="00150E1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9B7D4F">
            <w:pPr>
              <w:jc w:val="center"/>
            </w:pPr>
            <w:r w:rsidRPr="0075388C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9B7D4F">
            <w:pPr>
              <w:jc w:val="center"/>
            </w:pPr>
            <w:r w:rsidRPr="0075388C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9B7D4F">
            <w:pPr>
              <w:jc w:val="center"/>
            </w:pPr>
            <w:r w:rsidRPr="0075388C">
              <w:t>10102030013000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9B7D4F">
            <w:pPr>
              <w:jc w:val="center"/>
            </w:pPr>
            <w:r w:rsidRPr="0075388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9B7D4F">
            <w:pPr>
              <w:jc w:val="center"/>
            </w:pPr>
            <w:r w:rsidRPr="0075388C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342668" w:rsidP="009B7D4F">
            <w:pPr>
              <w:jc w:val="center"/>
            </w:pPr>
            <w:r>
              <w:t>2532,61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75388C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3105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9B7D4F">
            <w:r w:rsidRPr="00150E12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</w:t>
            </w:r>
            <w:r w:rsidRPr="00150E12">
              <w:lastRenderedPageBreak/>
              <w:t xml:space="preserve">рублей и составляющей не более 5 миллионов рублей (за исключением налога на доходы физических лиц в отношении доходов, </w:t>
            </w:r>
          </w:p>
          <w:p w:rsidR="00951CF4" w:rsidRDefault="00FE146E" w:rsidP="009B7D4F">
            <w:r w:rsidRPr="00150E12">
              <w:t>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</w:p>
          <w:p w:rsidR="008A0E1B" w:rsidRDefault="00FE146E" w:rsidP="009B7D4F">
            <w:r w:rsidRPr="00150E12">
              <w:t xml:space="preserve"> 312 тысяч рублей,</w:t>
            </w:r>
          </w:p>
          <w:p w:rsidR="00957D40" w:rsidRDefault="00FE146E" w:rsidP="009B7D4F">
            <w:r w:rsidRPr="00150E12">
              <w:t>относящейся к сумме налоговых баз, указанных в пункте 6 статьи 210 Налогового</w:t>
            </w:r>
          </w:p>
          <w:p w:rsidR="00FE146E" w:rsidRPr="00384BE3" w:rsidRDefault="00FE146E" w:rsidP="009B7D4F">
            <w:r w:rsidRPr="00150E12">
              <w:t>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2B1DF2" w:rsidRDefault="00FE146E" w:rsidP="009B7D4F">
            <w:pPr>
              <w:jc w:val="center"/>
            </w:pPr>
            <w:r w:rsidRPr="002B1DF2">
              <w:lastRenderedPageBreak/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2B1DF2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84BE3" w:rsidRDefault="00FE146E" w:rsidP="009B7D4F">
            <w:pPr>
              <w:jc w:val="center"/>
            </w:pPr>
            <w:r w:rsidRPr="00384BE3">
              <w:t>10102080010000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160E52" w:rsidRDefault="00FE146E" w:rsidP="009B7D4F">
            <w:pPr>
              <w:jc w:val="center"/>
            </w:pPr>
            <w:r w:rsidRPr="00160E52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160E52" w:rsidRDefault="00FE146E" w:rsidP="009B7D4F">
            <w:pPr>
              <w:jc w:val="center"/>
            </w:pPr>
            <w:r>
              <w:t>3 000 000,00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160E52" w:rsidRDefault="00342668" w:rsidP="009B7D4F">
            <w:pPr>
              <w:jc w:val="center"/>
            </w:pPr>
            <w:r>
              <w:t>2154320,95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342668" w:rsidP="009B7D4F">
            <w:pPr>
              <w:jc w:val="center"/>
            </w:pPr>
            <w:r>
              <w:t>845679,05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99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9B7D4F">
            <w:r w:rsidRPr="00965775">
              <w:t xml:space="preserve"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</w:t>
            </w:r>
            <w:r w:rsidRPr="00965775"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9B7D4F">
            <w:pPr>
              <w:jc w:val="center"/>
            </w:pPr>
            <w:r w:rsidRPr="00C43905">
              <w:lastRenderedPageBreak/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9B7D4F">
            <w:pPr>
              <w:jc w:val="center"/>
            </w:pPr>
            <w:r w:rsidRPr="00C43905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9B7D4F">
            <w:pPr>
              <w:jc w:val="center"/>
            </w:pPr>
            <w:r w:rsidRPr="00C43905">
              <w:t>10102080011000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9B7D4F">
            <w:pPr>
              <w:jc w:val="center"/>
            </w:pPr>
            <w:r w:rsidRPr="00C43905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9B7D4F">
            <w:pPr>
              <w:jc w:val="center"/>
            </w:pPr>
            <w:r w:rsidRPr="00C43905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342668" w:rsidP="009B7D4F">
            <w:pPr>
              <w:jc w:val="center"/>
            </w:pPr>
            <w:r>
              <w:t>2154263,29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C43905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788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9B7D4F">
            <w:r w:rsidRPr="00965775">
              <w:t>Налог на доходы физических лиц в части суммы налога, превышающей 650 000 рублей, относящейся к части</w:t>
            </w:r>
          </w:p>
          <w:p w:rsidR="008A0E1B" w:rsidRDefault="00FE146E" w:rsidP="009B7D4F">
            <w:r w:rsidRPr="00965775">
              <w:t>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</w:t>
            </w:r>
          </w:p>
          <w:p w:rsidR="00FE146E" w:rsidRPr="00384BE3" w:rsidRDefault="00FE146E" w:rsidP="009B7D4F">
            <w:r w:rsidRPr="00965775">
              <w:t xml:space="preserve">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9B7D4F">
            <w:pPr>
              <w:jc w:val="center"/>
            </w:pPr>
            <w:r w:rsidRPr="000530F2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9B7D4F">
            <w:pPr>
              <w:jc w:val="center"/>
            </w:pPr>
            <w:r w:rsidRPr="000530F2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9B7D4F">
            <w:pPr>
              <w:jc w:val="center"/>
            </w:pPr>
            <w:r w:rsidRPr="000530F2">
              <w:t>1010208001</w:t>
            </w:r>
            <w:r>
              <w:t>3</w:t>
            </w:r>
            <w:r w:rsidRPr="000530F2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9B7D4F">
            <w:pPr>
              <w:jc w:val="center"/>
            </w:pPr>
            <w:r w:rsidRPr="000530F2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9B7D4F">
            <w:pPr>
              <w:jc w:val="center"/>
            </w:pPr>
            <w:r w:rsidRPr="000530F2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9B7D4F">
            <w:pPr>
              <w:jc w:val="center"/>
            </w:pPr>
            <w:r>
              <w:t>57,66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0530F2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185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384BE3" w:rsidRDefault="002C1768" w:rsidP="009B7D4F">
            <w:r>
              <w:t xml:space="preserve"> </w:t>
            </w:r>
            <w:r w:rsidR="00FE146E" w:rsidRPr="00965775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9B7D4F">
            <w:pPr>
              <w:jc w:val="center"/>
            </w:pPr>
            <w:r w:rsidRPr="00A053DC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9B7D4F">
            <w:pPr>
              <w:jc w:val="center"/>
            </w:pPr>
            <w:r w:rsidRPr="00A053DC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9B7D4F">
            <w:pPr>
              <w:jc w:val="center"/>
            </w:pPr>
            <w:r w:rsidRPr="00A053DC">
              <w:t>10102</w:t>
            </w:r>
            <w:r>
              <w:t>13</w:t>
            </w:r>
            <w:r w:rsidRPr="00A053DC">
              <w:t>001</w:t>
            </w:r>
            <w:r>
              <w:t>0</w:t>
            </w:r>
            <w:r w:rsidRPr="00A053DC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9B7D4F">
            <w:pPr>
              <w:jc w:val="center"/>
            </w:pPr>
            <w:r w:rsidRPr="00A053D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9B7D4F">
            <w:pPr>
              <w:jc w:val="center"/>
            </w:pPr>
            <w:r>
              <w:t>1</w:t>
            </w:r>
            <w:r w:rsidRPr="00D83E68">
              <w:t xml:space="preserve"> 000 000,00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342668" w:rsidP="009B7D4F">
            <w:pPr>
              <w:jc w:val="center"/>
            </w:pPr>
            <w:r>
              <w:t>275492,40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342668" w:rsidP="009B7D4F">
            <w:pPr>
              <w:jc w:val="center"/>
            </w:pPr>
            <w:r>
              <w:t>724507,60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77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2C1768" w:rsidP="009B7D4F">
            <w:r>
              <w:t xml:space="preserve"> </w:t>
            </w:r>
            <w:r w:rsidR="00FE146E" w:rsidRPr="00965775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9B7D4F">
            <w:pPr>
              <w:jc w:val="center"/>
            </w:pPr>
            <w:r w:rsidRPr="00957CEB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9B7D4F">
            <w:pPr>
              <w:jc w:val="center"/>
            </w:pPr>
            <w:r w:rsidRPr="00957CEB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9B7D4F">
            <w:pPr>
              <w:jc w:val="center"/>
            </w:pPr>
            <w:r w:rsidRPr="00957CEB">
              <w:t>1010213001</w:t>
            </w:r>
            <w:r>
              <w:t>1</w:t>
            </w:r>
            <w:r w:rsidRPr="00957CEB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9B7D4F">
            <w:pPr>
              <w:jc w:val="center"/>
            </w:pPr>
            <w:r w:rsidRPr="00957CEB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9B7D4F">
            <w:pPr>
              <w:jc w:val="center"/>
            </w:pPr>
            <w:r w:rsidRPr="00957CEB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342668" w:rsidP="009B7D4F">
            <w:pPr>
              <w:jc w:val="center"/>
            </w:pPr>
            <w:r>
              <w:t>275491,32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957CEB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005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9B7D4F">
            <w:r w:rsidRPr="00965775"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(суммы денежных взысканий (штрафов) по</w:t>
            </w:r>
          </w:p>
          <w:p w:rsidR="00FE146E" w:rsidRPr="00965775" w:rsidRDefault="00FE146E" w:rsidP="009B7D4F">
            <w:r w:rsidRPr="00965775">
              <w:t xml:space="preserve">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9B7D4F">
            <w:pPr>
              <w:jc w:val="center"/>
            </w:pPr>
            <w:r w:rsidRPr="00930CC7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9B7D4F">
            <w:pPr>
              <w:jc w:val="center"/>
            </w:pPr>
            <w:r w:rsidRPr="00930CC7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9B7D4F">
            <w:pPr>
              <w:jc w:val="center"/>
            </w:pPr>
            <w:r w:rsidRPr="00930CC7">
              <w:t>1010213001</w:t>
            </w:r>
            <w:r>
              <w:t>3</w:t>
            </w:r>
            <w:r w:rsidRPr="00930CC7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9B7D4F">
            <w:pPr>
              <w:jc w:val="center"/>
            </w:pPr>
            <w:r w:rsidRPr="00930CC7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9B7D4F">
            <w:pPr>
              <w:jc w:val="center"/>
            </w:pPr>
            <w:r w:rsidRPr="00930CC7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9B7D4F">
            <w:pPr>
              <w:jc w:val="center"/>
            </w:pPr>
            <w:r>
              <w:t>1,08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930CC7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071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1B" w:rsidRDefault="00FE146E" w:rsidP="009B7D4F">
            <w:r w:rsidRPr="003C4F8F"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</w:t>
            </w:r>
          </w:p>
          <w:p w:rsidR="008A0E1B" w:rsidRDefault="00FE146E" w:rsidP="009B7D4F">
            <w:r w:rsidRPr="003C4F8F">
              <w:t xml:space="preserve">2025 года, а также в части </w:t>
            </w:r>
          </w:p>
          <w:p w:rsidR="00FE146E" w:rsidRDefault="00FE146E" w:rsidP="009B7D4F">
            <w:r w:rsidRPr="003C4F8F">
              <w:t>суммы налога,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9B7D4F">
            <w:r w:rsidRPr="00566A00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9B7D4F">
            <w:r w:rsidRPr="00566A00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9B7D4F">
            <w:r w:rsidRPr="00566A00">
              <w:t>101021</w:t>
            </w:r>
            <w:r>
              <w:t>4</w:t>
            </w:r>
            <w:r w:rsidRPr="00566A00">
              <w:t>001</w:t>
            </w:r>
            <w:r>
              <w:t>0</w:t>
            </w:r>
            <w:r w:rsidRPr="00566A00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9B7D4F">
            <w:r w:rsidRPr="00566A00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9B7D4F">
            <w:r>
              <w:t>2 600 000,00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342668" w:rsidP="009B7D4F">
            <w:pPr>
              <w:jc w:val="center"/>
            </w:pPr>
            <w:r>
              <w:t>2795215,17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E646F5" w:rsidP="009B7D4F">
            <w:pPr>
              <w:jc w:val="center"/>
            </w:pPr>
            <w:r>
              <w:t>195215,17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96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r w:rsidRPr="00965775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9B7D4F">
            <w:pPr>
              <w:jc w:val="center"/>
            </w:pPr>
            <w:r w:rsidRPr="005F1E79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9B7D4F">
            <w:pPr>
              <w:jc w:val="center"/>
            </w:pPr>
            <w:r w:rsidRPr="005F1E79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9B7D4F">
            <w:pPr>
              <w:jc w:val="center"/>
            </w:pPr>
            <w:r w:rsidRPr="005F1E79">
              <w:t>1010214001</w:t>
            </w:r>
            <w:r>
              <w:t>1</w:t>
            </w:r>
            <w:r w:rsidRPr="005F1E79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9B7D4F">
            <w:pPr>
              <w:jc w:val="center"/>
            </w:pPr>
            <w:r w:rsidRPr="005F1E79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9B7D4F">
            <w:pPr>
              <w:jc w:val="center"/>
            </w:pPr>
            <w:r w:rsidRPr="005F1E79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E646F5" w:rsidP="009B7D4F">
            <w:pPr>
              <w:jc w:val="center"/>
            </w:pPr>
            <w:r w:rsidRPr="00E646F5">
              <w:t>2795215,17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5F1E79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34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1B" w:rsidRDefault="00FE146E" w:rsidP="009B7D4F">
            <w:r w:rsidRPr="00965775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</w:t>
            </w:r>
            <w:r w:rsidRPr="00965775">
              <w:lastRenderedPageBreak/>
              <w:t>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</w:p>
          <w:p w:rsidR="00FE146E" w:rsidRPr="003C4F8F" w:rsidRDefault="00FE146E" w:rsidP="009B7D4F">
            <w:r w:rsidRPr="00965775"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34F70" w:rsidRDefault="00FE146E" w:rsidP="009B7D4F">
            <w:pPr>
              <w:jc w:val="center"/>
            </w:pPr>
            <w:r w:rsidRPr="00634F70">
              <w:lastRenderedPageBreak/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34F70" w:rsidRDefault="00FE146E" w:rsidP="009B7D4F">
            <w:pPr>
              <w:jc w:val="center"/>
            </w:pPr>
            <w:r w:rsidRPr="00634F70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34F70" w:rsidRDefault="00FE146E" w:rsidP="009B7D4F">
            <w:pPr>
              <w:jc w:val="center"/>
            </w:pPr>
            <w:r w:rsidRPr="00634F70">
              <w:t>101021</w:t>
            </w:r>
            <w:r>
              <w:t>5</w:t>
            </w:r>
            <w:r w:rsidRPr="00634F70">
              <w:t>0010000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634F70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E2D05" w:rsidRDefault="00FE146E" w:rsidP="009B7D4F">
            <w:pPr>
              <w:jc w:val="center"/>
            </w:pPr>
            <w:r w:rsidRPr="00EE2D05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E2D05" w:rsidRDefault="00E646F5" w:rsidP="009B7D4F">
            <w:pPr>
              <w:jc w:val="center"/>
            </w:pPr>
            <w:r>
              <w:t>1196603,31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EE2D05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071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92A" w:rsidRDefault="00FE146E" w:rsidP="009B7D4F">
            <w:r w:rsidRPr="00A30903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</w:t>
            </w:r>
            <w:r w:rsidRPr="00A30903">
              <w:lastRenderedPageBreak/>
              <w:t xml:space="preserve"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</w:t>
            </w:r>
          </w:p>
          <w:p w:rsidR="008A0E1B" w:rsidRDefault="00FE146E" w:rsidP="009B7D4F">
            <w:r w:rsidRPr="00A30903">
              <w:t xml:space="preserve">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</w:t>
            </w:r>
          </w:p>
          <w:p w:rsidR="00FE146E" w:rsidRPr="003C4F8F" w:rsidRDefault="00FE146E" w:rsidP="009B7D4F">
            <w:r w:rsidRPr="00A30903">
              <w:t>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9B7D4F">
            <w:pPr>
              <w:jc w:val="center"/>
            </w:pPr>
            <w:r w:rsidRPr="00B94F18">
              <w:lastRenderedPageBreak/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9B7D4F">
            <w:pPr>
              <w:jc w:val="center"/>
            </w:pPr>
            <w:r w:rsidRPr="00B94F18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9B7D4F">
            <w:pPr>
              <w:jc w:val="center"/>
            </w:pPr>
            <w:r w:rsidRPr="00B94F18">
              <w:t>1010215001</w:t>
            </w:r>
            <w:r>
              <w:t>1</w:t>
            </w:r>
            <w:r w:rsidRPr="00B94F18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9B7D4F">
            <w:pPr>
              <w:jc w:val="center"/>
            </w:pPr>
            <w:r w:rsidRPr="00B94F18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9B7D4F">
            <w:pPr>
              <w:jc w:val="center"/>
            </w:pPr>
            <w:r w:rsidRPr="00B94F18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E646F5" w:rsidP="009B7D4F">
            <w:pPr>
              <w:jc w:val="center"/>
            </w:pPr>
            <w:r w:rsidRPr="00E646F5">
              <w:t>1196603,31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B94F18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58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D40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</w:t>
            </w:r>
          </w:p>
          <w:p w:rsidR="00FE146E" w:rsidRPr="008D7FCE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</w:t>
            </w:r>
            <w:r w:rsidRPr="00A30903">
              <w:rPr>
                <w:sz w:val="22"/>
                <w:szCs w:val="22"/>
              </w:rPr>
              <w:lastRenderedPageBreak/>
              <w:t>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9B7D4F">
            <w:pPr>
              <w:jc w:val="center"/>
            </w:pPr>
            <w:r w:rsidRPr="00CB10C9">
              <w:lastRenderedPageBreak/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9B7D4F">
            <w:pPr>
              <w:jc w:val="center"/>
            </w:pPr>
            <w:r w:rsidRPr="00CB10C9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9B7D4F">
            <w:pPr>
              <w:jc w:val="center"/>
            </w:pPr>
            <w:r w:rsidRPr="00CB10C9">
              <w:t>101021</w:t>
            </w:r>
            <w:r>
              <w:t>6</w:t>
            </w:r>
            <w:r w:rsidRPr="00CB10C9">
              <w:t>0010000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9B7D4F">
            <w:pPr>
              <w:jc w:val="center"/>
            </w:pPr>
            <w:r w:rsidRPr="00CB10C9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9B7D4F">
            <w:pPr>
              <w:jc w:val="center"/>
            </w:pPr>
            <w:r w:rsidRPr="00CB10C9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E646F5" w:rsidP="009B7D4F">
            <w:pPr>
              <w:jc w:val="center"/>
            </w:pPr>
            <w:r>
              <w:t>360037,67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CB10C9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38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E1B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</w:t>
            </w:r>
          </w:p>
          <w:p w:rsidR="00951CF4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отношении доходов, указанных в абзаце тридцать девятом</w:t>
            </w:r>
          </w:p>
          <w:p w:rsidR="00951CF4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статьи 50 Бюджетного кодекса </w:t>
            </w:r>
          </w:p>
          <w:p w:rsidR="00957D40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</w:t>
            </w:r>
          </w:p>
          <w:p w:rsidR="00FC792A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</w:t>
            </w:r>
            <w:r w:rsidRPr="00A30903">
              <w:rPr>
                <w:sz w:val="22"/>
                <w:szCs w:val="22"/>
              </w:rPr>
              <w:lastRenderedPageBreak/>
              <w:t>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</w:t>
            </w:r>
          </w:p>
          <w:p w:rsidR="00FE146E" w:rsidRPr="008D7FCE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9B7D4F">
            <w:pPr>
              <w:jc w:val="center"/>
            </w:pPr>
            <w:r w:rsidRPr="006A07B3">
              <w:lastRenderedPageBreak/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9B7D4F">
            <w:pPr>
              <w:jc w:val="center"/>
            </w:pPr>
            <w:r w:rsidRPr="006A07B3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9B7D4F">
            <w:pPr>
              <w:jc w:val="center"/>
            </w:pPr>
            <w:r w:rsidRPr="006A07B3">
              <w:t>1010216001</w:t>
            </w:r>
            <w:r>
              <w:t>1</w:t>
            </w:r>
            <w:r w:rsidRPr="006A07B3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9B7D4F">
            <w:pPr>
              <w:jc w:val="center"/>
            </w:pPr>
            <w:r w:rsidRPr="006A07B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9B7D4F">
            <w:pPr>
              <w:jc w:val="center"/>
            </w:pPr>
            <w:r w:rsidRPr="006A07B3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E646F5" w:rsidP="009B7D4F">
            <w:pPr>
              <w:jc w:val="center"/>
            </w:pPr>
            <w:r w:rsidRPr="00E646F5">
              <w:t>360037,67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6A07B3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38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E1B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</w:p>
          <w:p w:rsidR="00951CF4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абзацах тридцать пятом и тридцать шестом статьи 50 Бюджетного кодекса Российской </w:t>
            </w:r>
          </w:p>
          <w:p w:rsidR="00FE146E" w:rsidRPr="008D7FCE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9B7D4F">
            <w:pPr>
              <w:jc w:val="center"/>
            </w:pPr>
            <w:r w:rsidRPr="000E6AB3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9B7D4F">
            <w:pPr>
              <w:jc w:val="center"/>
            </w:pPr>
            <w:r w:rsidRPr="000E6AB3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9B7D4F">
            <w:pPr>
              <w:jc w:val="center"/>
            </w:pPr>
            <w:r w:rsidRPr="000E6AB3">
              <w:t>101021</w:t>
            </w:r>
            <w:r>
              <w:t>7</w:t>
            </w:r>
            <w:r w:rsidRPr="000E6AB3">
              <w:t>001</w:t>
            </w:r>
            <w:r>
              <w:t>0</w:t>
            </w:r>
            <w:r w:rsidRPr="000E6AB3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9B7D4F">
            <w:pPr>
              <w:jc w:val="center"/>
            </w:pPr>
            <w:r w:rsidRPr="000E6AB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9B7D4F">
            <w:pPr>
              <w:jc w:val="center"/>
            </w:pPr>
            <w:r w:rsidRPr="000E6AB3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3A7573" w:rsidP="009B7D4F">
            <w:pPr>
              <w:jc w:val="center"/>
            </w:pPr>
            <w:r>
              <w:t>855432,52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0E6AB3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549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9B7D4F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</w:t>
            </w:r>
            <w:r w:rsidRPr="00A30903">
              <w:rPr>
                <w:sz w:val="22"/>
                <w:szCs w:val="22"/>
              </w:rPr>
              <w:lastRenderedPageBreak/>
              <w:t>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9B7D4F">
            <w:pPr>
              <w:jc w:val="center"/>
            </w:pPr>
            <w:r w:rsidRPr="00EB676C">
              <w:lastRenderedPageBreak/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9B7D4F">
            <w:pPr>
              <w:jc w:val="center"/>
            </w:pPr>
            <w:r w:rsidRPr="00EB676C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9B7D4F">
            <w:pPr>
              <w:jc w:val="center"/>
            </w:pPr>
            <w:r w:rsidRPr="00EB676C">
              <w:t>1010217001</w:t>
            </w:r>
            <w:r>
              <w:t>1</w:t>
            </w:r>
            <w:r w:rsidRPr="00EB676C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9B7D4F">
            <w:pPr>
              <w:jc w:val="center"/>
            </w:pPr>
            <w:r w:rsidRPr="00EB676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9B7D4F">
            <w:pPr>
              <w:jc w:val="center"/>
            </w:pPr>
            <w:r w:rsidRPr="00EB676C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3A7573" w:rsidP="009B7D4F">
            <w:pPr>
              <w:jc w:val="center"/>
            </w:pPr>
            <w:r w:rsidRPr="003A7573">
              <w:t>855432,52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EB676C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38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9B7D4F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</w:t>
            </w:r>
            <w:r w:rsidRPr="00B90565">
              <w:rPr>
                <w:sz w:val="22"/>
                <w:szCs w:val="22"/>
              </w:rPr>
              <w:lastRenderedPageBreak/>
              <w:t>налога, превышающей 312 тысяч рублей)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9B7D4F">
            <w:pPr>
              <w:jc w:val="center"/>
            </w:pPr>
            <w:r w:rsidRPr="009873CD">
              <w:lastRenderedPageBreak/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9B7D4F">
            <w:pPr>
              <w:jc w:val="center"/>
            </w:pPr>
            <w:r w:rsidRPr="009873CD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9B7D4F">
            <w:pPr>
              <w:jc w:val="center"/>
            </w:pPr>
            <w:r w:rsidRPr="009873CD">
              <w:t>101021</w:t>
            </w:r>
            <w:r>
              <w:t>8</w:t>
            </w:r>
            <w:r w:rsidRPr="009873CD">
              <w:t>001</w:t>
            </w:r>
            <w:r>
              <w:t>0</w:t>
            </w:r>
            <w:r w:rsidRPr="009873CD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9B7D4F">
            <w:pPr>
              <w:jc w:val="center"/>
            </w:pPr>
            <w:r w:rsidRPr="009873CD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9B7D4F">
            <w:pPr>
              <w:jc w:val="center"/>
            </w:pPr>
            <w:r w:rsidRPr="009873CD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3A7573" w:rsidP="009B7D4F">
            <w:pPr>
              <w:jc w:val="center"/>
            </w:pPr>
            <w:r>
              <w:t>177797,87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9873CD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691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9B7D4F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9B7D4F">
            <w:r w:rsidRPr="00FA3C11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9B7D4F">
            <w:r w:rsidRPr="00FA3C11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9B7D4F">
            <w:r w:rsidRPr="00FA3C11">
              <w:t>1010218001</w:t>
            </w:r>
            <w:r>
              <w:t>1</w:t>
            </w:r>
            <w:r w:rsidRPr="00FA3C11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9B7D4F">
            <w:r w:rsidRPr="00FA3C11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9B7D4F">
            <w:r w:rsidRPr="00FA3C11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3A7573" w:rsidP="009B7D4F">
            <w:pPr>
              <w:jc w:val="center"/>
            </w:pPr>
            <w:r w:rsidRPr="003A7573">
              <w:t>177797,87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r w:rsidRPr="00FA3C11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974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9B7D4F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9B7D4F">
            <w:pPr>
              <w:jc w:val="center"/>
            </w:pPr>
            <w:r w:rsidRPr="00994789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9B7D4F">
            <w:pPr>
              <w:jc w:val="center"/>
            </w:pPr>
            <w:r w:rsidRPr="00994789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9B7D4F">
            <w:pPr>
              <w:jc w:val="center"/>
            </w:pPr>
            <w:r w:rsidRPr="00994789">
              <w:t>10102</w:t>
            </w:r>
            <w:r>
              <w:t>21</w:t>
            </w:r>
            <w:r w:rsidRPr="00994789">
              <w:t>001</w:t>
            </w:r>
            <w:r>
              <w:t>0</w:t>
            </w:r>
            <w:r w:rsidRPr="00994789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9B7D4F">
            <w:pPr>
              <w:jc w:val="center"/>
            </w:pPr>
            <w:r w:rsidRPr="00994789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9B7D4F">
            <w:pPr>
              <w:jc w:val="center"/>
            </w:pPr>
            <w:r w:rsidRPr="00994789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3A7573" w:rsidP="009B7D4F">
            <w:pPr>
              <w:jc w:val="center"/>
            </w:pPr>
            <w:r>
              <w:t>32322,32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994789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38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9B7D4F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9B7D4F">
            <w:pPr>
              <w:jc w:val="center"/>
            </w:pPr>
            <w:r w:rsidRPr="00335D83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9B7D4F">
            <w:pPr>
              <w:jc w:val="center"/>
            </w:pPr>
            <w:r w:rsidRPr="00335D83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9B7D4F">
            <w:pPr>
              <w:jc w:val="center"/>
            </w:pPr>
            <w:r w:rsidRPr="00335D83">
              <w:t>1010221001</w:t>
            </w:r>
            <w:r>
              <w:t>1</w:t>
            </w:r>
            <w:r w:rsidRPr="00335D83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9B7D4F">
            <w:pPr>
              <w:jc w:val="center"/>
            </w:pPr>
            <w:r w:rsidRPr="00335D8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9B7D4F">
            <w:pPr>
              <w:jc w:val="center"/>
            </w:pPr>
            <w:r w:rsidRPr="00335D83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3A7573" w:rsidP="009B7D4F">
            <w:pPr>
              <w:jc w:val="center"/>
            </w:pPr>
            <w:r w:rsidRPr="003A7573">
              <w:t>32322,32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335D83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005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B90565" w:rsidRDefault="00FE146E" w:rsidP="009B7D4F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тысяч рублей, относящейся к </w:t>
            </w:r>
            <w:r w:rsidRPr="00B90565">
              <w:rPr>
                <w:sz w:val="22"/>
                <w:szCs w:val="22"/>
              </w:rPr>
              <w:lastRenderedPageBreak/>
              <w:t>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9B7D4F">
            <w:pPr>
              <w:jc w:val="center"/>
            </w:pPr>
            <w:r w:rsidRPr="00CB784C">
              <w:lastRenderedPageBreak/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9B7D4F">
            <w:pPr>
              <w:jc w:val="center"/>
            </w:pPr>
            <w:r w:rsidRPr="00CB784C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9B7D4F">
            <w:pPr>
              <w:jc w:val="center"/>
            </w:pPr>
            <w:r w:rsidRPr="00CB784C">
              <w:t>101022</w:t>
            </w:r>
            <w:r>
              <w:t>3</w:t>
            </w:r>
            <w:r w:rsidRPr="00CB784C">
              <w:t>001</w:t>
            </w:r>
            <w:r>
              <w:t>0</w:t>
            </w:r>
            <w:r w:rsidRPr="00CB784C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9B7D4F">
            <w:pPr>
              <w:jc w:val="center"/>
            </w:pPr>
            <w:r w:rsidRPr="00CB784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9B7D4F">
            <w:pPr>
              <w:jc w:val="center"/>
            </w:pPr>
            <w:r w:rsidRPr="00CB784C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9B7D4F">
            <w:pPr>
              <w:jc w:val="center"/>
            </w:pPr>
            <w:r>
              <w:t>0,</w:t>
            </w:r>
            <w:r w:rsidR="009A6519">
              <w:t>4</w:t>
            </w:r>
            <w:r>
              <w:t>1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CB784C">
              <w:t>-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38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B90565" w:rsidRDefault="00FE146E" w:rsidP="009B7D4F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9B7D4F">
            <w:pPr>
              <w:jc w:val="center"/>
            </w:pPr>
            <w:r w:rsidRPr="00B137CD"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9B7D4F">
            <w:pPr>
              <w:jc w:val="center"/>
            </w:pPr>
            <w:r w:rsidRPr="00B137CD">
              <w:t>182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9B7D4F">
            <w:pPr>
              <w:jc w:val="center"/>
            </w:pPr>
            <w:r w:rsidRPr="00B137CD">
              <w:t>1010223001</w:t>
            </w:r>
            <w:r>
              <w:t>1</w:t>
            </w:r>
            <w:r w:rsidRPr="00B137CD">
              <w:t>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9B7D4F">
            <w:pPr>
              <w:jc w:val="center"/>
            </w:pPr>
            <w:r w:rsidRPr="00B137CD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9B7D4F">
            <w:pPr>
              <w:jc w:val="center"/>
            </w:pPr>
            <w:r w:rsidRPr="00B137CD">
              <w:t>-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9B7D4F">
            <w:pPr>
              <w:jc w:val="center"/>
            </w:pPr>
            <w:r w:rsidRPr="00B137CD">
              <w:t>0,</w:t>
            </w:r>
            <w:r w:rsidR="009A6519">
              <w:t>4</w:t>
            </w:r>
            <w:r w:rsidRPr="00B137CD">
              <w:t>1</w:t>
            </w: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B7D4F">
            <w:pPr>
              <w:jc w:val="center"/>
            </w:pPr>
            <w:r w:rsidRPr="00B137CD">
              <w:t>-</w:t>
            </w:r>
          </w:p>
        </w:tc>
      </w:tr>
      <w:tr w:rsidR="00FE146E" w:rsidRPr="00C871A4" w:rsidTr="00BC593D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1380"/>
        </w:trPr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Прочие     межбюджетные      трансферты, передаваемые  бюджетам  внутригородских  муниципальных    образований     городов  федерального значения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192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20249999030000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2 160 000,00</w:t>
            </w:r>
          </w:p>
        </w:tc>
        <w:tc>
          <w:tcPr>
            <w:tcW w:w="13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E146E" w:rsidRDefault="009A6519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3A7573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0 000</w:t>
            </w:r>
            <w:r w:rsidR="00FE146E">
              <w:rPr>
                <w:sz w:val="22"/>
                <w:szCs w:val="22"/>
              </w:rPr>
              <w:t>,00</w:t>
            </w:r>
          </w:p>
          <w:p w:rsidR="00FE146E" w:rsidRPr="00C871A4" w:rsidRDefault="00FE146E" w:rsidP="009B7D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3A7573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540 </w:t>
            </w:r>
            <w:r w:rsidR="009A6519" w:rsidRPr="009A6519">
              <w:rPr>
                <w:sz w:val="22"/>
                <w:szCs w:val="22"/>
              </w:rPr>
              <w:t>000,00</w:t>
            </w:r>
          </w:p>
        </w:tc>
      </w:tr>
      <w:tr w:rsidR="00FE146E" w:rsidRPr="00C871A4" w:rsidTr="00BC593D">
        <w:tblPrEx>
          <w:tblCellMar>
            <w:left w:w="30" w:type="dxa"/>
            <w:right w:w="0" w:type="dxa"/>
          </w:tblCellMar>
        </w:tblPrEx>
        <w:trPr>
          <w:gridAfter w:val="2"/>
          <w:wAfter w:w="73" w:type="dxa"/>
          <w:trHeight w:val="225"/>
        </w:trPr>
        <w:tc>
          <w:tcPr>
            <w:tcW w:w="3119" w:type="dxa"/>
            <w:gridSpan w:val="3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gridSpan w:val="3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gridSpan w:val="3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</w:p>
        </w:tc>
      </w:tr>
      <w:tr w:rsidR="00FE146E" w:rsidRPr="00C871A4" w:rsidTr="00456466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240"/>
        </w:trPr>
        <w:tc>
          <w:tcPr>
            <w:tcW w:w="11075" w:type="dxa"/>
            <w:gridSpan w:val="27"/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2. Расходы бюджета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105"/>
        </w:trPr>
        <w:tc>
          <w:tcPr>
            <w:tcW w:w="2694" w:type="dxa"/>
            <w:gridSpan w:val="2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5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615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КВР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225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506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559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C871A4" w:rsidRDefault="00AB05B4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43 850 200</w:t>
            </w:r>
            <w:r w:rsidR="00FE146E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4A656F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27753050,72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E146E" w:rsidRPr="00C871A4" w:rsidRDefault="004A656F" w:rsidP="009B7D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16097149,28</w:t>
            </w:r>
          </w:p>
          <w:p w:rsidR="00FE146E" w:rsidRPr="00C871A4" w:rsidRDefault="00FE146E" w:rsidP="009B7D4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42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240328" w:rsidRDefault="00FE146E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6 251 200,00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240328" w:rsidRDefault="004A656F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4046971,48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240328" w:rsidRDefault="0030745D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2204228,52</w:t>
            </w:r>
          </w:p>
        </w:tc>
      </w:tr>
      <w:tr w:rsidR="00FE146E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9B7D4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70 400,00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30745D" w:rsidP="009B7D4F">
            <w:pPr>
              <w:jc w:val="center"/>
              <w:rPr>
                <w:sz w:val="22"/>
                <w:szCs w:val="22"/>
              </w:rPr>
            </w:pPr>
            <w:r w:rsidRPr="0030745D">
              <w:rPr>
                <w:sz w:val="22"/>
                <w:szCs w:val="22"/>
              </w:rPr>
              <w:t>70 400,00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30745D" w:rsidP="009B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Default="00456466" w:rsidP="00456466">
            <w:pPr>
              <w:rPr>
                <w:sz w:val="22"/>
                <w:szCs w:val="22"/>
              </w:rPr>
            </w:pPr>
            <w:r>
              <w:br w:type="page"/>
            </w: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</w:t>
            </w:r>
          </w:p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 и иные выплаты работникам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1 892 300,00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1030277,62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862022,38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106 600,00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81 600,00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93 200,00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205 000,00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5B48C7">
              <w:rPr>
                <w:sz w:val="22"/>
                <w:szCs w:val="22"/>
              </w:rPr>
              <w:t>205 000,00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Иные выплаты </w:t>
            </w:r>
            <w:r w:rsidRPr="000D70FB">
              <w:rPr>
                <w:sz w:val="21"/>
                <w:szCs w:val="21"/>
              </w:rPr>
              <w:t>государственных (муниципальных) органов</w:t>
            </w:r>
            <w:r w:rsidRPr="00C871A4">
              <w:rPr>
                <w:sz w:val="22"/>
                <w:szCs w:val="22"/>
              </w:rPr>
              <w:t xml:space="preserve"> привлекаемым лицам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33А0400100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123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2 160</w:t>
            </w:r>
            <w:r w:rsidRPr="00C871A4">
              <w:rPr>
                <w:sz w:val="22"/>
                <w:szCs w:val="22"/>
              </w:rPr>
              <w:t> 000,00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1 620 000</w:t>
            </w:r>
            <w:r w:rsidRPr="00240328">
              <w:rPr>
                <w:sz w:val="22"/>
                <w:szCs w:val="22"/>
              </w:rPr>
              <w:t>,00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AB05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AB05B4">
              <w:rPr>
                <w:sz w:val="22"/>
                <w:szCs w:val="22"/>
              </w:rPr>
              <w:t>00,00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12 523 700,00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9 471530,94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3 052 169,06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369 400,00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298 958,91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70 441,09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5 119 200,00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2 850 506,34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2 268 893,66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4 192 400,00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2 549 631,82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1 642 768,18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r w:rsidRPr="00C871A4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44 948,47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25 050,53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456 400</w:t>
            </w:r>
            <w:r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72 252,73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384 147,27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32А0100000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86 100,00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86 100,00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424AC1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</w:t>
            </w:r>
            <w:r>
              <w:rPr>
                <w:sz w:val="22"/>
                <w:szCs w:val="22"/>
              </w:rPr>
              <w:t>6</w:t>
            </w:r>
            <w:r w:rsidRPr="00C871A4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332 500,00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B12E8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332 475,00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B12E8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77 300,00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sz w:val="22"/>
                <w:szCs w:val="22"/>
              </w:rPr>
            </w:pPr>
            <w:r w:rsidRPr="00424AC1">
              <w:rPr>
                <w:sz w:val="22"/>
                <w:szCs w:val="22"/>
              </w:rPr>
              <w:t>77 300,00</w:t>
            </w:r>
          </w:p>
        </w:tc>
      </w:tr>
      <w:tr w:rsidR="00456466" w:rsidRPr="00C871A4" w:rsidTr="00B81F14">
        <w:tblPrEx>
          <w:tblCellMar>
            <w:left w:w="30" w:type="dxa"/>
            <w:right w:w="0" w:type="dxa"/>
          </w:tblCellMar>
        </w:tblPrEx>
        <w:trPr>
          <w:gridAfter w:val="1"/>
          <w:wAfter w:w="67" w:type="dxa"/>
          <w:trHeight w:val="810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Результат исполнения бюджета(дефицит/профицит)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15 270 200</w:t>
            </w:r>
            <w:r w:rsidRPr="00C871A4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b/>
                <w:bCs/>
                <w:sz w:val="22"/>
                <w:szCs w:val="22"/>
              </w:rPr>
            </w:pPr>
            <w:r w:rsidRPr="003B6B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5 385 404,37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6466" w:rsidRPr="00C871A4" w:rsidRDefault="00456466" w:rsidP="0045646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871A4">
              <w:rPr>
                <w:b/>
                <w:bCs/>
                <w:color w:val="FFFFFF"/>
                <w:sz w:val="22"/>
                <w:szCs w:val="22"/>
              </w:rPr>
              <w:t>#############</w:t>
            </w:r>
          </w:p>
        </w:tc>
      </w:tr>
    </w:tbl>
    <w:p w:rsidR="00AB7A3A" w:rsidRDefault="00AB7A3A"/>
    <w:tbl>
      <w:tblPr>
        <w:tblW w:w="11199" w:type="dxa"/>
        <w:tblInd w:w="-709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567"/>
        <w:gridCol w:w="1227"/>
        <w:gridCol w:w="594"/>
        <w:gridCol w:w="55"/>
        <w:gridCol w:w="817"/>
        <w:gridCol w:w="1418"/>
        <w:gridCol w:w="1417"/>
        <w:gridCol w:w="1418"/>
      </w:tblGrid>
      <w:tr w:rsidR="00FE146E" w:rsidRPr="00C871A4" w:rsidTr="00456466">
        <w:trPr>
          <w:trHeight w:val="240"/>
        </w:trPr>
        <w:tc>
          <w:tcPr>
            <w:tcW w:w="11199" w:type="dxa"/>
            <w:gridSpan w:val="10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3. Источники финансирования дефицитов бюджетов</w:t>
            </w:r>
          </w:p>
        </w:tc>
      </w:tr>
      <w:tr w:rsidR="00FE146E" w:rsidRPr="00C871A4" w:rsidTr="00456466">
        <w:trPr>
          <w:trHeight w:val="105"/>
        </w:trPr>
        <w:tc>
          <w:tcPr>
            <w:tcW w:w="3119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227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5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</w:tr>
      <w:tr w:rsidR="00FE146E" w:rsidRPr="00C871A4" w:rsidTr="00456466">
        <w:trPr>
          <w:trHeight w:val="87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 Наименование показателя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КИВФ/КИЕФ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E146E" w:rsidRPr="00C871A4" w:rsidTr="00456466">
        <w:trPr>
          <w:trHeight w:val="22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FE146E" w:rsidRPr="00C871A4" w:rsidTr="00456466">
        <w:trPr>
          <w:trHeight w:val="45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C871A4">
              <w:rPr>
                <w:sz w:val="22"/>
                <w:szCs w:val="22"/>
              </w:rPr>
              <w:t>000000000000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6B227F" w:rsidP="000F396F">
            <w:pPr>
              <w:jc w:val="center"/>
              <w:rPr>
                <w:bCs/>
                <w:sz w:val="22"/>
                <w:szCs w:val="22"/>
              </w:rPr>
            </w:pPr>
            <w:r w:rsidRPr="006B227F">
              <w:rPr>
                <w:bCs/>
                <w:sz w:val="22"/>
                <w:szCs w:val="22"/>
              </w:rPr>
              <w:t>15 270 200,00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0D61EE" w:rsidP="00FE146E">
            <w:pPr>
              <w:jc w:val="center"/>
              <w:rPr>
                <w:bCs/>
                <w:sz w:val="22"/>
                <w:szCs w:val="22"/>
              </w:rPr>
            </w:pPr>
            <w:r w:rsidRPr="000D61EE">
              <w:rPr>
                <w:bCs/>
                <w:sz w:val="22"/>
                <w:szCs w:val="22"/>
              </w:rPr>
              <w:t>5 385 404,37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right"/>
              <w:rPr>
                <w:sz w:val="22"/>
                <w:szCs w:val="22"/>
              </w:rPr>
            </w:pPr>
          </w:p>
        </w:tc>
      </w:tr>
      <w:tr w:rsidR="00FE146E" w:rsidRPr="00C871A4" w:rsidTr="00456466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>5</w:t>
            </w:r>
            <w:r w:rsidRPr="00C871A4">
              <w:rPr>
                <w:sz w:val="22"/>
                <w:szCs w:val="22"/>
              </w:rPr>
              <w:t>0000000000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6B227F" w:rsidP="000F396F">
            <w:pPr>
              <w:jc w:val="center"/>
              <w:rPr>
                <w:bCs/>
                <w:sz w:val="22"/>
                <w:szCs w:val="22"/>
              </w:rPr>
            </w:pPr>
            <w:r w:rsidRPr="006B227F">
              <w:rPr>
                <w:bCs/>
                <w:sz w:val="22"/>
                <w:szCs w:val="22"/>
              </w:rPr>
              <w:t>15 270 200,00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0D61EE" w:rsidP="00FE146E">
            <w:pPr>
              <w:jc w:val="center"/>
              <w:rPr>
                <w:bCs/>
                <w:sz w:val="22"/>
                <w:szCs w:val="22"/>
              </w:rPr>
            </w:pPr>
            <w:r w:rsidRPr="000D61EE">
              <w:rPr>
                <w:bCs/>
                <w:sz w:val="22"/>
                <w:szCs w:val="22"/>
              </w:rPr>
              <w:t>5 385 404,37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right"/>
              <w:rPr>
                <w:sz w:val="22"/>
                <w:szCs w:val="22"/>
              </w:rPr>
            </w:pPr>
          </w:p>
        </w:tc>
      </w:tr>
      <w:tr w:rsidR="00FE146E" w:rsidRPr="00C871A4" w:rsidTr="00456466">
        <w:trPr>
          <w:trHeight w:val="22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28 580 000,00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0D61EE">
            <w:pPr>
              <w:jc w:val="center"/>
              <w:rPr>
                <w:sz w:val="22"/>
                <w:szCs w:val="22"/>
              </w:rPr>
            </w:pPr>
            <w:r w:rsidRPr="00636E2E">
              <w:rPr>
                <w:sz w:val="22"/>
                <w:szCs w:val="22"/>
              </w:rPr>
              <w:t>-</w:t>
            </w:r>
            <w:r w:rsidR="000D61EE">
              <w:rPr>
                <w:sz w:val="22"/>
                <w:szCs w:val="22"/>
              </w:rPr>
              <w:t>22 485 795,25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FE146E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FE146E" w:rsidRPr="00C871A4" w:rsidTr="00456466">
        <w:trPr>
          <w:trHeight w:val="22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6B227F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43 850</w:t>
            </w:r>
            <w:r w:rsidR="00FE146E">
              <w:rPr>
                <w:sz w:val="22"/>
                <w:szCs w:val="22"/>
              </w:rPr>
              <w:t xml:space="preserve"> 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0D61E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27 871 199,62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right"/>
              <w:rPr>
                <w:color w:val="FFFFFF"/>
                <w:sz w:val="22"/>
                <w:szCs w:val="22"/>
              </w:rPr>
            </w:pPr>
            <w:r w:rsidRPr="00C871A4">
              <w:rPr>
                <w:color w:val="FFFFFF"/>
                <w:sz w:val="22"/>
                <w:szCs w:val="22"/>
              </w:rPr>
              <w:t>#############</w:t>
            </w:r>
          </w:p>
        </w:tc>
      </w:tr>
    </w:tbl>
    <w:p w:rsidR="00FE146E" w:rsidRPr="00C871A4" w:rsidRDefault="00FE146E" w:rsidP="00FE146E">
      <w:pPr>
        <w:ind w:left="-142"/>
        <w:jc w:val="center"/>
        <w:rPr>
          <w:color w:val="FF0000"/>
          <w:sz w:val="22"/>
          <w:szCs w:val="22"/>
        </w:rPr>
      </w:pPr>
    </w:p>
    <w:sectPr w:rsidR="00FE146E" w:rsidRPr="00C871A4" w:rsidSect="009B7D4F">
      <w:headerReference w:type="default" r:id="rId8"/>
      <w:pgSz w:w="11907" w:h="16840" w:code="9"/>
      <w:pgMar w:top="1134" w:right="850" w:bottom="851" w:left="1134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022" w:rsidRDefault="00423022" w:rsidP="005468A8">
      <w:r>
        <w:separator/>
      </w:r>
    </w:p>
  </w:endnote>
  <w:endnote w:type="continuationSeparator" w:id="0">
    <w:p w:rsidR="00423022" w:rsidRDefault="00423022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022" w:rsidRDefault="00423022" w:rsidP="005468A8">
      <w:r>
        <w:separator/>
      </w:r>
    </w:p>
  </w:footnote>
  <w:footnote w:type="continuationSeparator" w:id="0">
    <w:p w:rsidR="00423022" w:rsidRDefault="00423022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031255"/>
      <w:docPartObj>
        <w:docPartGallery w:val="Page Numbers (Top of Page)"/>
        <w:docPartUnique/>
      </w:docPartObj>
    </w:sdtPr>
    <w:sdtEndPr/>
    <w:sdtContent>
      <w:p w:rsidR="00ED37EC" w:rsidRDefault="00ED37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D40">
          <w:rPr>
            <w:noProof/>
          </w:rPr>
          <w:t>19</w:t>
        </w:r>
        <w:r>
          <w:fldChar w:fldCharType="end"/>
        </w:r>
      </w:p>
    </w:sdtContent>
  </w:sdt>
  <w:p w:rsidR="00ED37EC" w:rsidRDefault="00ED37E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16B8"/>
    <w:rsid w:val="000167CE"/>
    <w:rsid w:val="00017041"/>
    <w:rsid w:val="00020601"/>
    <w:rsid w:val="000238E7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43215"/>
    <w:rsid w:val="000436F4"/>
    <w:rsid w:val="00043B37"/>
    <w:rsid w:val="00053F08"/>
    <w:rsid w:val="00055124"/>
    <w:rsid w:val="00055B4F"/>
    <w:rsid w:val="0005649F"/>
    <w:rsid w:val="00056D13"/>
    <w:rsid w:val="00056F66"/>
    <w:rsid w:val="0006033B"/>
    <w:rsid w:val="000610C9"/>
    <w:rsid w:val="00061CCB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5DC"/>
    <w:rsid w:val="0009077E"/>
    <w:rsid w:val="000908AC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755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29A"/>
    <w:rsid w:val="000D0538"/>
    <w:rsid w:val="000D0BF4"/>
    <w:rsid w:val="000D596F"/>
    <w:rsid w:val="000D5B70"/>
    <w:rsid w:val="000D61EE"/>
    <w:rsid w:val="000D70FB"/>
    <w:rsid w:val="000E032F"/>
    <w:rsid w:val="000E0C9A"/>
    <w:rsid w:val="000E1EC7"/>
    <w:rsid w:val="000E3117"/>
    <w:rsid w:val="000E3BDD"/>
    <w:rsid w:val="000E75AA"/>
    <w:rsid w:val="000E78F6"/>
    <w:rsid w:val="000F1C6C"/>
    <w:rsid w:val="000F1ED7"/>
    <w:rsid w:val="000F396F"/>
    <w:rsid w:val="000F3E00"/>
    <w:rsid w:val="000F3E36"/>
    <w:rsid w:val="000F600E"/>
    <w:rsid w:val="000F7182"/>
    <w:rsid w:val="00100D6E"/>
    <w:rsid w:val="001031D0"/>
    <w:rsid w:val="00107515"/>
    <w:rsid w:val="00107926"/>
    <w:rsid w:val="00113354"/>
    <w:rsid w:val="001138AF"/>
    <w:rsid w:val="0011430C"/>
    <w:rsid w:val="001143F2"/>
    <w:rsid w:val="0011499C"/>
    <w:rsid w:val="0011596F"/>
    <w:rsid w:val="00116BD6"/>
    <w:rsid w:val="00120F78"/>
    <w:rsid w:val="001221F7"/>
    <w:rsid w:val="00122540"/>
    <w:rsid w:val="001226D1"/>
    <w:rsid w:val="001253B2"/>
    <w:rsid w:val="00126112"/>
    <w:rsid w:val="00131E10"/>
    <w:rsid w:val="00133B5E"/>
    <w:rsid w:val="00136B86"/>
    <w:rsid w:val="001377B4"/>
    <w:rsid w:val="00141B99"/>
    <w:rsid w:val="00141CCD"/>
    <w:rsid w:val="00143559"/>
    <w:rsid w:val="00146300"/>
    <w:rsid w:val="0014716D"/>
    <w:rsid w:val="00150E12"/>
    <w:rsid w:val="00151A29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6705"/>
    <w:rsid w:val="00167E3E"/>
    <w:rsid w:val="00172C31"/>
    <w:rsid w:val="00173110"/>
    <w:rsid w:val="00175308"/>
    <w:rsid w:val="00176732"/>
    <w:rsid w:val="001806EA"/>
    <w:rsid w:val="00181C2B"/>
    <w:rsid w:val="00183A5B"/>
    <w:rsid w:val="00187F00"/>
    <w:rsid w:val="001905C6"/>
    <w:rsid w:val="001907CA"/>
    <w:rsid w:val="0019195A"/>
    <w:rsid w:val="0019285E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2A6D"/>
    <w:rsid w:val="001C4A3D"/>
    <w:rsid w:val="001C574E"/>
    <w:rsid w:val="001C5B70"/>
    <w:rsid w:val="001C7247"/>
    <w:rsid w:val="001D160A"/>
    <w:rsid w:val="001D2D1A"/>
    <w:rsid w:val="001D602B"/>
    <w:rsid w:val="001D65A4"/>
    <w:rsid w:val="001D65B3"/>
    <w:rsid w:val="001D6F3D"/>
    <w:rsid w:val="001D76B9"/>
    <w:rsid w:val="001D7E08"/>
    <w:rsid w:val="001E79A5"/>
    <w:rsid w:val="001F0A85"/>
    <w:rsid w:val="001F0E9D"/>
    <w:rsid w:val="001F1CDC"/>
    <w:rsid w:val="001F2151"/>
    <w:rsid w:val="001F7E98"/>
    <w:rsid w:val="002008E4"/>
    <w:rsid w:val="00200DCB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4AC"/>
    <w:rsid w:val="00234E71"/>
    <w:rsid w:val="00240328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80664"/>
    <w:rsid w:val="002809F4"/>
    <w:rsid w:val="002912F7"/>
    <w:rsid w:val="00294CE5"/>
    <w:rsid w:val="002955CA"/>
    <w:rsid w:val="002972E6"/>
    <w:rsid w:val="00297D0E"/>
    <w:rsid w:val="002A3810"/>
    <w:rsid w:val="002A3951"/>
    <w:rsid w:val="002A4417"/>
    <w:rsid w:val="002A4C8B"/>
    <w:rsid w:val="002A6B56"/>
    <w:rsid w:val="002B02AE"/>
    <w:rsid w:val="002B08AB"/>
    <w:rsid w:val="002B0E04"/>
    <w:rsid w:val="002B1F9E"/>
    <w:rsid w:val="002B217F"/>
    <w:rsid w:val="002B254E"/>
    <w:rsid w:val="002B2728"/>
    <w:rsid w:val="002B4086"/>
    <w:rsid w:val="002B6B39"/>
    <w:rsid w:val="002B6DB6"/>
    <w:rsid w:val="002B76E6"/>
    <w:rsid w:val="002B7993"/>
    <w:rsid w:val="002B7DD7"/>
    <w:rsid w:val="002C1768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5238"/>
    <w:rsid w:val="002E6DB5"/>
    <w:rsid w:val="002F3164"/>
    <w:rsid w:val="002F39E7"/>
    <w:rsid w:val="002F54BE"/>
    <w:rsid w:val="00301465"/>
    <w:rsid w:val="00301525"/>
    <w:rsid w:val="00302A69"/>
    <w:rsid w:val="00306A77"/>
    <w:rsid w:val="003071A1"/>
    <w:rsid w:val="0030745D"/>
    <w:rsid w:val="0031106D"/>
    <w:rsid w:val="00313DD8"/>
    <w:rsid w:val="00314CBF"/>
    <w:rsid w:val="00315F31"/>
    <w:rsid w:val="003163B0"/>
    <w:rsid w:val="00322A9F"/>
    <w:rsid w:val="003233A5"/>
    <w:rsid w:val="003236D9"/>
    <w:rsid w:val="00323BF1"/>
    <w:rsid w:val="00324425"/>
    <w:rsid w:val="00327500"/>
    <w:rsid w:val="00331429"/>
    <w:rsid w:val="00333DBF"/>
    <w:rsid w:val="003342A2"/>
    <w:rsid w:val="00342668"/>
    <w:rsid w:val="00343730"/>
    <w:rsid w:val="00345401"/>
    <w:rsid w:val="003459D6"/>
    <w:rsid w:val="00345E6A"/>
    <w:rsid w:val="00346617"/>
    <w:rsid w:val="003467E8"/>
    <w:rsid w:val="00346913"/>
    <w:rsid w:val="00350552"/>
    <w:rsid w:val="00350D1F"/>
    <w:rsid w:val="0035185F"/>
    <w:rsid w:val="003528DB"/>
    <w:rsid w:val="0035330F"/>
    <w:rsid w:val="003535BB"/>
    <w:rsid w:val="003538A2"/>
    <w:rsid w:val="00353B60"/>
    <w:rsid w:val="003549D9"/>
    <w:rsid w:val="00355037"/>
    <w:rsid w:val="00357F2F"/>
    <w:rsid w:val="003602CB"/>
    <w:rsid w:val="00360DC0"/>
    <w:rsid w:val="00361CC1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0327"/>
    <w:rsid w:val="00384BE3"/>
    <w:rsid w:val="00385DC7"/>
    <w:rsid w:val="00385E4E"/>
    <w:rsid w:val="0038733F"/>
    <w:rsid w:val="00390EB3"/>
    <w:rsid w:val="003912B2"/>
    <w:rsid w:val="003927E6"/>
    <w:rsid w:val="0039284E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6894"/>
    <w:rsid w:val="003A6D89"/>
    <w:rsid w:val="003A7573"/>
    <w:rsid w:val="003B083C"/>
    <w:rsid w:val="003B3CF3"/>
    <w:rsid w:val="003B6B82"/>
    <w:rsid w:val="003B7B26"/>
    <w:rsid w:val="003B7D8E"/>
    <w:rsid w:val="003C209F"/>
    <w:rsid w:val="003C3116"/>
    <w:rsid w:val="003C3495"/>
    <w:rsid w:val="003C3DDF"/>
    <w:rsid w:val="003C543F"/>
    <w:rsid w:val="003C6ADE"/>
    <w:rsid w:val="003C6CB3"/>
    <w:rsid w:val="003C77D0"/>
    <w:rsid w:val="003D2FAD"/>
    <w:rsid w:val="003D31CC"/>
    <w:rsid w:val="003D3EB4"/>
    <w:rsid w:val="003D4451"/>
    <w:rsid w:val="003D4C97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2E4"/>
    <w:rsid w:val="004027C3"/>
    <w:rsid w:val="004063F8"/>
    <w:rsid w:val="00406D61"/>
    <w:rsid w:val="00411A2C"/>
    <w:rsid w:val="00412333"/>
    <w:rsid w:val="00415CC3"/>
    <w:rsid w:val="00423022"/>
    <w:rsid w:val="00424AC1"/>
    <w:rsid w:val="004264A6"/>
    <w:rsid w:val="00430A27"/>
    <w:rsid w:val="004320F2"/>
    <w:rsid w:val="00432EF2"/>
    <w:rsid w:val="00434174"/>
    <w:rsid w:val="00434AAD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6466"/>
    <w:rsid w:val="00457CB4"/>
    <w:rsid w:val="00461668"/>
    <w:rsid w:val="00461D9B"/>
    <w:rsid w:val="00462B88"/>
    <w:rsid w:val="00462C76"/>
    <w:rsid w:val="00466FE4"/>
    <w:rsid w:val="004725CB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56F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6EC3"/>
    <w:rsid w:val="004C7275"/>
    <w:rsid w:val="004C7EFD"/>
    <w:rsid w:val="004D0891"/>
    <w:rsid w:val="004D106E"/>
    <w:rsid w:val="004D10E1"/>
    <w:rsid w:val="004D227C"/>
    <w:rsid w:val="004D3C3B"/>
    <w:rsid w:val="004D485D"/>
    <w:rsid w:val="004D4943"/>
    <w:rsid w:val="004D7900"/>
    <w:rsid w:val="004E0B80"/>
    <w:rsid w:val="004E0B90"/>
    <w:rsid w:val="004E39F5"/>
    <w:rsid w:val="004E5F71"/>
    <w:rsid w:val="004E6A74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10CA9"/>
    <w:rsid w:val="00511351"/>
    <w:rsid w:val="00511704"/>
    <w:rsid w:val="00514C9C"/>
    <w:rsid w:val="00520B76"/>
    <w:rsid w:val="00520C9F"/>
    <w:rsid w:val="00520D38"/>
    <w:rsid w:val="00522DBB"/>
    <w:rsid w:val="00523971"/>
    <w:rsid w:val="00523F1C"/>
    <w:rsid w:val="005268D2"/>
    <w:rsid w:val="005306A7"/>
    <w:rsid w:val="00531014"/>
    <w:rsid w:val="00531477"/>
    <w:rsid w:val="0053427B"/>
    <w:rsid w:val="00534609"/>
    <w:rsid w:val="00535815"/>
    <w:rsid w:val="005418EB"/>
    <w:rsid w:val="0054399B"/>
    <w:rsid w:val="0054480D"/>
    <w:rsid w:val="005468A8"/>
    <w:rsid w:val="00551219"/>
    <w:rsid w:val="00551F16"/>
    <w:rsid w:val="005520BD"/>
    <w:rsid w:val="00552381"/>
    <w:rsid w:val="005523CA"/>
    <w:rsid w:val="00553136"/>
    <w:rsid w:val="00553998"/>
    <w:rsid w:val="00554248"/>
    <w:rsid w:val="005542E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39EE"/>
    <w:rsid w:val="00575641"/>
    <w:rsid w:val="00575D40"/>
    <w:rsid w:val="005767C6"/>
    <w:rsid w:val="00577141"/>
    <w:rsid w:val="005826BC"/>
    <w:rsid w:val="0058295D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394F"/>
    <w:rsid w:val="005A536A"/>
    <w:rsid w:val="005B204B"/>
    <w:rsid w:val="005B35E1"/>
    <w:rsid w:val="005B48C7"/>
    <w:rsid w:val="005B5AB0"/>
    <w:rsid w:val="005B7076"/>
    <w:rsid w:val="005C0012"/>
    <w:rsid w:val="005C0FB7"/>
    <w:rsid w:val="005C1A77"/>
    <w:rsid w:val="005C1C2C"/>
    <w:rsid w:val="005C1C5F"/>
    <w:rsid w:val="005C3DF5"/>
    <w:rsid w:val="005C441F"/>
    <w:rsid w:val="005D26A1"/>
    <w:rsid w:val="005D26A3"/>
    <w:rsid w:val="005D2E4B"/>
    <w:rsid w:val="005D52A2"/>
    <w:rsid w:val="005D631A"/>
    <w:rsid w:val="005D6A68"/>
    <w:rsid w:val="005D7182"/>
    <w:rsid w:val="005D7B62"/>
    <w:rsid w:val="005E2F9A"/>
    <w:rsid w:val="005E4DC6"/>
    <w:rsid w:val="005E4FD9"/>
    <w:rsid w:val="005E545C"/>
    <w:rsid w:val="005E6807"/>
    <w:rsid w:val="005E6CD2"/>
    <w:rsid w:val="005E6F20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83A"/>
    <w:rsid w:val="00613C58"/>
    <w:rsid w:val="006144D8"/>
    <w:rsid w:val="0061552E"/>
    <w:rsid w:val="00615C3D"/>
    <w:rsid w:val="00617820"/>
    <w:rsid w:val="006178BF"/>
    <w:rsid w:val="00622CF0"/>
    <w:rsid w:val="006234E7"/>
    <w:rsid w:val="00623C99"/>
    <w:rsid w:val="00624F2B"/>
    <w:rsid w:val="00626344"/>
    <w:rsid w:val="00627F81"/>
    <w:rsid w:val="006327E7"/>
    <w:rsid w:val="0063360A"/>
    <w:rsid w:val="00633FB9"/>
    <w:rsid w:val="006349CF"/>
    <w:rsid w:val="00634CC1"/>
    <w:rsid w:val="00636E2E"/>
    <w:rsid w:val="0063764D"/>
    <w:rsid w:val="00640A0E"/>
    <w:rsid w:val="00640A6A"/>
    <w:rsid w:val="00642223"/>
    <w:rsid w:val="00642A69"/>
    <w:rsid w:val="00642DCC"/>
    <w:rsid w:val="006446BE"/>
    <w:rsid w:val="006455AB"/>
    <w:rsid w:val="00650D17"/>
    <w:rsid w:val="006556FE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5334"/>
    <w:rsid w:val="006757F0"/>
    <w:rsid w:val="00681F27"/>
    <w:rsid w:val="006845FF"/>
    <w:rsid w:val="00685763"/>
    <w:rsid w:val="00687E11"/>
    <w:rsid w:val="0069113C"/>
    <w:rsid w:val="0069530C"/>
    <w:rsid w:val="00695615"/>
    <w:rsid w:val="00697AD2"/>
    <w:rsid w:val="006A1276"/>
    <w:rsid w:val="006A1700"/>
    <w:rsid w:val="006A2115"/>
    <w:rsid w:val="006A36B1"/>
    <w:rsid w:val="006A5876"/>
    <w:rsid w:val="006A6802"/>
    <w:rsid w:val="006A699C"/>
    <w:rsid w:val="006A71A0"/>
    <w:rsid w:val="006A7C4B"/>
    <w:rsid w:val="006A7D99"/>
    <w:rsid w:val="006B02FB"/>
    <w:rsid w:val="006B13A8"/>
    <w:rsid w:val="006B173E"/>
    <w:rsid w:val="006B1D18"/>
    <w:rsid w:val="006B227F"/>
    <w:rsid w:val="006B3684"/>
    <w:rsid w:val="006B3BB9"/>
    <w:rsid w:val="006B6742"/>
    <w:rsid w:val="006C1399"/>
    <w:rsid w:val="006C21EF"/>
    <w:rsid w:val="006C22DA"/>
    <w:rsid w:val="006C4155"/>
    <w:rsid w:val="006C4D5F"/>
    <w:rsid w:val="006C54BE"/>
    <w:rsid w:val="006C6975"/>
    <w:rsid w:val="006C718D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2E7E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3392A"/>
    <w:rsid w:val="00734F7C"/>
    <w:rsid w:val="00744656"/>
    <w:rsid w:val="00745923"/>
    <w:rsid w:val="00746271"/>
    <w:rsid w:val="007472CF"/>
    <w:rsid w:val="00747681"/>
    <w:rsid w:val="00751C43"/>
    <w:rsid w:val="007560AE"/>
    <w:rsid w:val="007562C2"/>
    <w:rsid w:val="00760D37"/>
    <w:rsid w:val="007612F6"/>
    <w:rsid w:val="00762C11"/>
    <w:rsid w:val="007635C0"/>
    <w:rsid w:val="00765F4A"/>
    <w:rsid w:val="007667F8"/>
    <w:rsid w:val="0076789F"/>
    <w:rsid w:val="007718FB"/>
    <w:rsid w:val="007728B5"/>
    <w:rsid w:val="00772BA7"/>
    <w:rsid w:val="00776669"/>
    <w:rsid w:val="00780796"/>
    <w:rsid w:val="00781A9C"/>
    <w:rsid w:val="0078799B"/>
    <w:rsid w:val="00787AB1"/>
    <w:rsid w:val="00790B9B"/>
    <w:rsid w:val="00790FBE"/>
    <w:rsid w:val="00791C63"/>
    <w:rsid w:val="00791CAA"/>
    <w:rsid w:val="00792B5A"/>
    <w:rsid w:val="00795660"/>
    <w:rsid w:val="00797348"/>
    <w:rsid w:val="00797968"/>
    <w:rsid w:val="00797C60"/>
    <w:rsid w:val="00797CF0"/>
    <w:rsid w:val="00797E7B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11CE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ABE"/>
    <w:rsid w:val="00804C32"/>
    <w:rsid w:val="00805038"/>
    <w:rsid w:val="008061B9"/>
    <w:rsid w:val="008101A0"/>
    <w:rsid w:val="008123C5"/>
    <w:rsid w:val="0081390D"/>
    <w:rsid w:val="008143CC"/>
    <w:rsid w:val="00814F97"/>
    <w:rsid w:val="00815D81"/>
    <w:rsid w:val="00816E39"/>
    <w:rsid w:val="00817C26"/>
    <w:rsid w:val="00821340"/>
    <w:rsid w:val="008235AE"/>
    <w:rsid w:val="008242D5"/>
    <w:rsid w:val="00824964"/>
    <w:rsid w:val="00826FD7"/>
    <w:rsid w:val="00830230"/>
    <w:rsid w:val="0083115A"/>
    <w:rsid w:val="00834BD5"/>
    <w:rsid w:val="00835121"/>
    <w:rsid w:val="0083698A"/>
    <w:rsid w:val="00842E6D"/>
    <w:rsid w:val="00844B5B"/>
    <w:rsid w:val="00844C08"/>
    <w:rsid w:val="008453DE"/>
    <w:rsid w:val="00846B8E"/>
    <w:rsid w:val="008470B6"/>
    <w:rsid w:val="00847148"/>
    <w:rsid w:val="0085040B"/>
    <w:rsid w:val="00855A93"/>
    <w:rsid w:val="008576F2"/>
    <w:rsid w:val="00857D79"/>
    <w:rsid w:val="00860A0E"/>
    <w:rsid w:val="008629C3"/>
    <w:rsid w:val="00865703"/>
    <w:rsid w:val="00867A7F"/>
    <w:rsid w:val="00870DA7"/>
    <w:rsid w:val="00871327"/>
    <w:rsid w:val="00871FFD"/>
    <w:rsid w:val="008738F5"/>
    <w:rsid w:val="008743D1"/>
    <w:rsid w:val="00876440"/>
    <w:rsid w:val="008775C6"/>
    <w:rsid w:val="0087781D"/>
    <w:rsid w:val="00883A73"/>
    <w:rsid w:val="00884FB0"/>
    <w:rsid w:val="00886B5C"/>
    <w:rsid w:val="00886F85"/>
    <w:rsid w:val="008875FE"/>
    <w:rsid w:val="008879BE"/>
    <w:rsid w:val="00887B87"/>
    <w:rsid w:val="00893A98"/>
    <w:rsid w:val="00893AAB"/>
    <w:rsid w:val="008970CA"/>
    <w:rsid w:val="00897649"/>
    <w:rsid w:val="008A0E1B"/>
    <w:rsid w:val="008A1501"/>
    <w:rsid w:val="008A3E79"/>
    <w:rsid w:val="008A414F"/>
    <w:rsid w:val="008A526A"/>
    <w:rsid w:val="008A6892"/>
    <w:rsid w:val="008A7416"/>
    <w:rsid w:val="008A7AC8"/>
    <w:rsid w:val="008A7D67"/>
    <w:rsid w:val="008B0A27"/>
    <w:rsid w:val="008B1593"/>
    <w:rsid w:val="008B4593"/>
    <w:rsid w:val="008B54AE"/>
    <w:rsid w:val="008B7AFC"/>
    <w:rsid w:val="008C0600"/>
    <w:rsid w:val="008C24C5"/>
    <w:rsid w:val="008C2E44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D7FCE"/>
    <w:rsid w:val="008E04FE"/>
    <w:rsid w:val="008E23FE"/>
    <w:rsid w:val="008E27EE"/>
    <w:rsid w:val="008E2E9C"/>
    <w:rsid w:val="008E3687"/>
    <w:rsid w:val="008E4705"/>
    <w:rsid w:val="008E4FA6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19AE"/>
    <w:rsid w:val="00903FCF"/>
    <w:rsid w:val="009045C1"/>
    <w:rsid w:val="0091300B"/>
    <w:rsid w:val="00913076"/>
    <w:rsid w:val="00913295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36C8D"/>
    <w:rsid w:val="00943021"/>
    <w:rsid w:val="00951A6A"/>
    <w:rsid w:val="00951CF4"/>
    <w:rsid w:val="00953429"/>
    <w:rsid w:val="00954568"/>
    <w:rsid w:val="009557EC"/>
    <w:rsid w:val="00955CD5"/>
    <w:rsid w:val="009560B2"/>
    <w:rsid w:val="00956E6E"/>
    <w:rsid w:val="00957D40"/>
    <w:rsid w:val="00962743"/>
    <w:rsid w:val="00965499"/>
    <w:rsid w:val="00965585"/>
    <w:rsid w:val="00965775"/>
    <w:rsid w:val="00967856"/>
    <w:rsid w:val="00970555"/>
    <w:rsid w:val="00973293"/>
    <w:rsid w:val="00975D44"/>
    <w:rsid w:val="00982A87"/>
    <w:rsid w:val="009867DA"/>
    <w:rsid w:val="00990994"/>
    <w:rsid w:val="00991DC2"/>
    <w:rsid w:val="009A1DFB"/>
    <w:rsid w:val="009A2D9E"/>
    <w:rsid w:val="009A4FD5"/>
    <w:rsid w:val="009A5BF2"/>
    <w:rsid w:val="009A6519"/>
    <w:rsid w:val="009A67F6"/>
    <w:rsid w:val="009B0673"/>
    <w:rsid w:val="009B0E4D"/>
    <w:rsid w:val="009B129D"/>
    <w:rsid w:val="009B257D"/>
    <w:rsid w:val="009B317C"/>
    <w:rsid w:val="009B3C16"/>
    <w:rsid w:val="009B450D"/>
    <w:rsid w:val="009B7D4F"/>
    <w:rsid w:val="009C0641"/>
    <w:rsid w:val="009C09BA"/>
    <w:rsid w:val="009C7AAC"/>
    <w:rsid w:val="009C7AC0"/>
    <w:rsid w:val="009C7C75"/>
    <w:rsid w:val="009D0332"/>
    <w:rsid w:val="009D3DDB"/>
    <w:rsid w:val="009D40AA"/>
    <w:rsid w:val="009D4BC9"/>
    <w:rsid w:val="009D4CBD"/>
    <w:rsid w:val="009D4F5C"/>
    <w:rsid w:val="009E0B32"/>
    <w:rsid w:val="009E194F"/>
    <w:rsid w:val="009E1A4B"/>
    <w:rsid w:val="009E6342"/>
    <w:rsid w:val="009E68E1"/>
    <w:rsid w:val="009F1024"/>
    <w:rsid w:val="009F1C94"/>
    <w:rsid w:val="009F4084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27124"/>
    <w:rsid w:val="00A30903"/>
    <w:rsid w:val="00A30D59"/>
    <w:rsid w:val="00A31E31"/>
    <w:rsid w:val="00A331DB"/>
    <w:rsid w:val="00A34760"/>
    <w:rsid w:val="00A35D67"/>
    <w:rsid w:val="00A3698D"/>
    <w:rsid w:val="00A375F2"/>
    <w:rsid w:val="00A379FB"/>
    <w:rsid w:val="00A42327"/>
    <w:rsid w:val="00A42338"/>
    <w:rsid w:val="00A46D4A"/>
    <w:rsid w:val="00A46EF0"/>
    <w:rsid w:val="00A53FA3"/>
    <w:rsid w:val="00A614E1"/>
    <w:rsid w:val="00A61E1B"/>
    <w:rsid w:val="00A624CF"/>
    <w:rsid w:val="00A62733"/>
    <w:rsid w:val="00A62904"/>
    <w:rsid w:val="00A6429A"/>
    <w:rsid w:val="00A64BC1"/>
    <w:rsid w:val="00A70A2D"/>
    <w:rsid w:val="00A7231D"/>
    <w:rsid w:val="00A72731"/>
    <w:rsid w:val="00A727DB"/>
    <w:rsid w:val="00A7589A"/>
    <w:rsid w:val="00A75D10"/>
    <w:rsid w:val="00A761F9"/>
    <w:rsid w:val="00A77038"/>
    <w:rsid w:val="00A8052F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824"/>
    <w:rsid w:val="00AA384B"/>
    <w:rsid w:val="00AA3E09"/>
    <w:rsid w:val="00AA753B"/>
    <w:rsid w:val="00AB05B4"/>
    <w:rsid w:val="00AB1D2C"/>
    <w:rsid w:val="00AB22E8"/>
    <w:rsid w:val="00AB3585"/>
    <w:rsid w:val="00AB5459"/>
    <w:rsid w:val="00AB7578"/>
    <w:rsid w:val="00AB7A3A"/>
    <w:rsid w:val="00AB7CBB"/>
    <w:rsid w:val="00AC319B"/>
    <w:rsid w:val="00AC48CB"/>
    <w:rsid w:val="00AC58E2"/>
    <w:rsid w:val="00AC5C5A"/>
    <w:rsid w:val="00AD0B2A"/>
    <w:rsid w:val="00AD319A"/>
    <w:rsid w:val="00AD431C"/>
    <w:rsid w:val="00AD48DA"/>
    <w:rsid w:val="00AD6D8F"/>
    <w:rsid w:val="00AE11E0"/>
    <w:rsid w:val="00AE1692"/>
    <w:rsid w:val="00AE33C5"/>
    <w:rsid w:val="00AE3A18"/>
    <w:rsid w:val="00AE4031"/>
    <w:rsid w:val="00AE444E"/>
    <w:rsid w:val="00AE487E"/>
    <w:rsid w:val="00AE671C"/>
    <w:rsid w:val="00AF1BBE"/>
    <w:rsid w:val="00AF2B39"/>
    <w:rsid w:val="00AF2BA4"/>
    <w:rsid w:val="00AF3890"/>
    <w:rsid w:val="00AF43BD"/>
    <w:rsid w:val="00AF5B9A"/>
    <w:rsid w:val="00AF5E29"/>
    <w:rsid w:val="00B00648"/>
    <w:rsid w:val="00B00741"/>
    <w:rsid w:val="00B03DC0"/>
    <w:rsid w:val="00B04175"/>
    <w:rsid w:val="00B04438"/>
    <w:rsid w:val="00B05155"/>
    <w:rsid w:val="00B05811"/>
    <w:rsid w:val="00B0593E"/>
    <w:rsid w:val="00B06314"/>
    <w:rsid w:val="00B06E72"/>
    <w:rsid w:val="00B10463"/>
    <w:rsid w:val="00B107C9"/>
    <w:rsid w:val="00B11190"/>
    <w:rsid w:val="00B112C4"/>
    <w:rsid w:val="00B12E28"/>
    <w:rsid w:val="00B136E7"/>
    <w:rsid w:val="00B140EC"/>
    <w:rsid w:val="00B15EA8"/>
    <w:rsid w:val="00B16B59"/>
    <w:rsid w:val="00B16EF8"/>
    <w:rsid w:val="00B203BC"/>
    <w:rsid w:val="00B21F54"/>
    <w:rsid w:val="00B2224A"/>
    <w:rsid w:val="00B232E5"/>
    <w:rsid w:val="00B237F8"/>
    <w:rsid w:val="00B24FC9"/>
    <w:rsid w:val="00B268C5"/>
    <w:rsid w:val="00B274D4"/>
    <w:rsid w:val="00B312FA"/>
    <w:rsid w:val="00B3410A"/>
    <w:rsid w:val="00B34477"/>
    <w:rsid w:val="00B40B07"/>
    <w:rsid w:val="00B42DAE"/>
    <w:rsid w:val="00B443A7"/>
    <w:rsid w:val="00B45823"/>
    <w:rsid w:val="00B46A9B"/>
    <w:rsid w:val="00B46C3D"/>
    <w:rsid w:val="00B470C0"/>
    <w:rsid w:val="00B47E0C"/>
    <w:rsid w:val="00B50B8C"/>
    <w:rsid w:val="00B50FC2"/>
    <w:rsid w:val="00B51BA9"/>
    <w:rsid w:val="00B52F24"/>
    <w:rsid w:val="00B54490"/>
    <w:rsid w:val="00B567F4"/>
    <w:rsid w:val="00B60361"/>
    <w:rsid w:val="00B62A07"/>
    <w:rsid w:val="00B62D93"/>
    <w:rsid w:val="00B63493"/>
    <w:rsid w:val="00B660E8"/>
    <w:rsid w:val="00B67DA1"/>
    <w:rsid w:val="00B708B3"/>
    <w:rsid w:val="00B70C2D"/>
    <w:rsid w:val="00B710EF"/>
    <w:rsid w:val="00B72B92"/>
    <w:rsid w:val="00B72BED"/>
    <w:rsid w:val="00B72E8B"/>
    <w:rsid w:val="00B74517"/>
    <w:rsid w:val="00B76789"/>
    <w:rsid w:val="00B774A3"/>
    <w:rsid w:val="00B81754"/>
    <w:rsid w:val="00B81F14"/>
    <w:rsid w:val="00B8227F"/>
    <w:rsid w:val="00B86224"/>
    <w:rsid w:val="00B901B5"/>
    <w:rsid w:val="00B90565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A6281"/>
    <w:rsid w:val="00BB121F"/>
    <w:rsid w:val="00BB1E83"/>
    <w:rsid w:val="00BB4C4C"/>
    <w:rsid w:val="00BB4E18"/>
    <w:rsid w:val="00BB6F50"/>
    <w:rsid w:val="00BC0C6C"/>
    <w:rsid w:val="00BC1C7E"/>
    <w:rsid w:val="00BC470B"/>
    <w:rsid w:val="00BC58A0"/>
    <w:rsid w:val="00BC593D"/>
    <w:rsid w:val="00BC6ADD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E7F24"/>
    <w:rsid w:val="00BF00F4"/>
    <w:rsid w:val="00BF26B3"/>
    <w:rsid w:val="00BF2C0E"/>
    <w:rsid w:val="00BF4101"/>
    <w:rsid w:val="00BF4C97"/>
    <w:rsid w:val="00BF5CA0"/>
    <w:rsid w:val="00BF6056"/>
    <w:rsid w:val="00C010D4"/>
    <w:rsid w:val="00C03CA3"/>
    <w:rsid w:val="00C05486"/>
    <w:rsid w:val="00C13B1F"/>
    <w:rsid w:val="00C13C86"/>
    <w:rsid w:val="00C15842"/>
    <w:rsid w:val="00C17856"/>
    <w:rsid w:val="00C21452"/>
    <w:rsid w:val="00C225DF"/>
    <w:rsid w:val="00C234AE"/>
    <w:rsid w:val="00C234CB"/>
    <w:rsid w:val="00C263DE"/>
    <w:rsid w:val="00C301C6"/>
    <w:rsid w:val="00C30BA1"/>
    <w:rsid w:val="00C31B60"/>
    <w:rsid w:val="00C34046"/>
    <w:rsid w:val="00C35DC3"/>
    <w:rsid w:val="00C4026B"/>
    <w:rsid w:val="00C40B38"/>
    <w:rsid w:val="00C40FDE"/>
    <w:rsid w:val="00C429DE"/>
    <w:rsid w:val="00C434E2"/>
    <w:rsid w:val="00C43DF3"/>
    <w:rsid w:val="00C44E97"/>
    <w:rsid w:val="00C464E8"/>
    <w:rsid w:val="00C46992"/>
    <w:rsid w:val="00C50326"/>
    <w:rsid w:val="00C51799"/>
    <w:rsid w:val="00C51C16"/>
    <w:rsid w:val="00C52501"/>
    <w:rsid w:val="00C53626"/>
    <w:rsid w:val="00C53B8E"/>
    <w:rsid w:val="00C575F3"/>
    <w:rsid w:val="00C6024F"/>
    <w:rsid w:val="00C61FC6"/>
    <w:rsid w:val="00C62814"/>
    <w:rsid w:val="00C64684"/>
    <w:rsid w:val="00C64B06"/>
    <w:rsid w:val="00C72E7A"/>
    <w:rsid w:val="00C72FF8"/>
    <w:rsid w:val="00C730D7"/>
    <w:rsid w:val="00C7375E"/>
    <w:rsid w:val="00C7686E"/>
    <w:rsid w:val="00C871A4"/>
    <w:rsid w:val="00C91BF6"/>
    <w:rsid w:val="00C93F5A"/>
    <w:rsid w:val="00C94BCE"/>
    <w:rsid w:val="00C9563F"/>
    <w:rsid w:val="00CA00E4"/>
    <w:rsid w:val="00CA241B"/>
    <w:rsid w:val="00CB12E8"/>
    <w:rsid w:val="00CB1EE8"/>
    <w:rsid w:val="00CB234B"/>
    <w:rsid w:val="00CB2C26"/>
    <w:rsid w:val="00CB72A3"/>
    <w:rsid w:val="00CC0070"/>
    <w:rsid w:val="00CC13B2"/>
    <w:rsid w:val="00CC1681"/>
    <w:rsid w:val="00CC50D8"/>
    <w:rsid w:val="00CD0B0E"/>
    <w:rsid w:val="00CD3DE8"/>
    <w:rsid w:val="00CD4262"/>
    <w:rsid w:val="00CD4491"/>
    <w:rsid w:val="00CE098F"/>
    <w:rsid w:val="00CE108E"/>
    <w:rsid w:val="00CE16AF"/>
    <w:rsid w:val="00CE1AEA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2CE6"/>
    <w:rsid w:val="00D05EAD"/>
    <w:rsid w:val="00D074C9"/>
    <w:rsid w:val="00D07C1D"/>
    <w:rsid w:val="00D10299"/>
    <w:rsid w:val="00D10EAF"/>
    <w:rsid w:val="00D11166"/>
    <w:rsid w:val="00D13CBF"/>
    <w:rsid w:val="00D13FB7"/>
    <w:rsid w:val="00D14F45"/>
    <w:rsid w:val="00D15884"/>
    <w:rsid w:val="00D17340"/>
    <w:rsid w:val="00D2272D"/>
    <w:rsid w:val="00D23A3B"/>
    <w:rsid w:val="00D24300"/>
    <w:rsid w:val="00D25230"/>
    <w:rsid w:val="00D25B42"/>
    <w:rsid w:val="00D2612E"/>
    <w:rsid w:val="00D27357"/>
    <w:rsid w:val="00D319F2"/>
    <w:rsid w:val="00D35746"/>
    <w:rsid w:val="00D361EF"/>
    <w:rsid w:val="00D3642C"/>
    <w:rsid w:val="00D406C8"/>
    <w:rsid w:val="00D41AD7"/>
    <w:rsid w:val="00D43335"/>
    <w:rsid w:val="00D44D0F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61D94"/>
    <w:rsid w:val="00D61EF0"/>
    <w:rsid w:val="00D65BA9"/>
    <w:rsid w:val="00D716D8"/>
    <w:rsid w:val="00D72249"/>
    <w:rsid w:val="00D72605"/>
    <w:rsid w:val="00D733E8"/>
    <w:rsid w:val="00D73DB2"/>
    <w:rsid w:val="00D74850"/>
    <w:rsid w:val="00D75592"/>
    <w:rsid w:val="00D76E49"/>
    <w:rsid w:val="00D83E68"/>
    <w:rsid w:val="00D843C5"/>
    <w:rsid w:val="00D8574A"/>
    <w:rsid w:val="00D86FDE"/>
    <w:rsid w:val="00D87F00"/>
    <w:rsid w:val="00DA156A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0444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584"/>
    <w:rsid w:val="00E04308"/>
    <w:rsid w:val="00E05099"/>
    <w:rsid w:val="00E07C9A"/>
    <w:rsid w:val="00E10591"/>
    <w:rsid w:val="00E11012"/>
    <w:rsid w:val="00E1105C"/>
    <w:rsid w:val="00E12B9E"/>
    <w:rsid w:val="00E1470C"/>
    <w:rsid w:val="00E14CD4"/>
    <w:rsid w:val="00E14CF4"/>
    <w:rsid w:val="00E15D5C"/>
    <w:rsid w:val="00E16225"/>
    <w:rsid w:val="00E165C6"/>
    <w:rsid w:val="00E20A49"/>
    <w:rsid w:val="00E22F29"/>
    <w:rsid w:val="00E24815"/>
    <w:rsid w:val="00E249C7"/>
    <w:rsid w:val="00E32EC4"/>
    <w:rsid w:val="00E33751"/>
    <w:rsid w:val="00E3483D"/>
    <w:rsid w:val="00E350B2"/>
    <w:rsid w:val="00E37E88"/>
    <w:rsid w:val="00E437F7"/>
    <w:rsid w:val="00E45EBD"/>
    <w:rsid w:val="00E46E38"/>
    <w:rsid w:val="00E46FBD"/>
    <w:rsid w:val="00E47EF0"/>
    <w:rsid w:val="00E50829"/>
    <w:rsid w:val="00E50882"/>
    <w:rsid w:val="00E51F33"/>
    <w:rsid w:val="00E56152"/>
    <w:rsid w:val="00E60CA9"/>
    <w:rsid w:val="00E642AF"/>
    <w:rsid w:val="00E646F5"/>
    <w:rsid w:val="00E64B09"/>
    <w:rsid w:val="00E65F96"/>
    <w:rsid w:val="00E6682C"/>
    <w:rsid w:val="00E7115E"/>
    <w:rsid w:val="00E72C9C"/>
    <w:rsid w:val="00E74F96"/>
    <w:rsid w:val="00E7793A"/>
    <w:rsid w:val="00E81DE7"/>
    <w:rsid w:val="00E832B3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5F2"/>
    <w:rsid w:val="00E94780"/>
    <w:rsid w:val="00E97406"/>
    <w:rsid w:val="00EA1362"/>
    <w:rsid w:val="00EA2D2B"/>
    <w:rsid w:val="00EA36DA"/>
    <w:rsid w:val="00EA69D0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6B25"/>
    <w:rsid w:val="00EC7590"/>
    <w:rsid w:val="00ED18D4"/>
    <w:rsid w:val="00ED1A2B"/>
    <w:rsid w:val="00ED1DE1"/>
    <w:rsid w:val="00ED2D95"/>
    <w:rsid w:val="00ED37EC"/>
    <w:rsid w:val="00ED6239"/>
    <w:rsid w:val="00EE0ADB"/>
    <w:rsid w:val="00EE136C"/>
    <w:rsid w:val="00EE13FF"/>
    <w:rsid w:val="00EE1EB4"/>
    <w:rsid w:val="00EE6C58"/>
    <w:rsid w:val="00EE7D8D"/>
    <w:rsid w:val="00EF1D0D"/>
    <w:rsid w:val="00EF280C"/>
    <w:rsid w:val="00EF6A2E"/>
    <w:rsid w:val="00F00708"/>
    <w:rsid w:val="00F00A9F"/>
    <w:rsid w:val="00F01942"/>
    <w:rsid w:val="00F031F0"/>
    <w:rsid w:val="00F12D14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516C"/>
    <w:rsid w:val="00F2709D"/>
    <w:rsid w:val="00F27D80"/>
    <w:rsid w:val="00F3304D"/>
    <w:rsid w:val="00F3419B"/>
    <w:rsid w:val="00F34664"/>
    <w:rsid w:val="00F3471B"/>
    <w:rsid w:val="00F4274B"/>
    <w:rsid w:val="00F44589"/>
    <w:rsid w:val="00F4688F"/>
    <w:rsid w:val="00F534DF"/>
    <w:rsid w:val="00F5647F"/>
    <w:rsid w:val="00F57CAC"/>
    <w:rsid w:val="00F6425B"/>
    <w:rsid w:val="00F651B1"/>
    <w:rsid w:val="00F6676C"/>
    <w:rsid w:val="00F67A87"/>
    <w:rsid w:val="00F67DB1"/>
    <w:rsid w:val="00F70004"/>
    <w:rsid w:val="00F7097C"/>
    <w:rsid w:val="00F733CA"/>
    <w:rsid w:val="00F76D48"/>
    <w:rsid w:val="00F8015D"/>
    <w:rsid w:val="00F8113B"/>
    <w:rsid w:val="00F8138D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762"/>
    <w:rsid w:val="00FA0D38"/>
    <w:rsid w:val="00FA1019"/>
    <w:rsid w:val="00FA394A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6DF9"/>
    <w:rsid w:val="00FC792A"/>
    <w:rsid w:val="00FC7FD3"/>
    <w:rsid w:val="00FC7FEA"/>
    <w:rsid w:val="00FD19A9"/>
    <w:rsid w:val="00FD1F12"/>
    <w:rsid w:val="00FD3CFE"/>
    <w:rsid w:val="00FD3FE3"/>
    <w:rsid w:val="00FD7BE9"/>
    <w:rsid w:val="00FD7FDA"/>
    <w:rsid w:val="00FE13FA"/>
    <w:rsid w:val="00FE146E"/>
    <w:rsid w:val="00FE2EB6"/>
    <w:rsid w:val="00FE2F44"/>
    <w:rsid w:val="00FF0CDD"/>
    <w:rsid w:val="00FF10E5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F9B3C3-EEF2-41E2-AAA2-1D2610F5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E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rsid w:val="004E6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80E88-17D2-4B75-8E1C-3BDE1E42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20</Pages>
  <Words>4142</Words>
  <Characters>23613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27700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creator>Наталья</dc:creator>
  <cp:lastModifiedBy>User</cp:lastModifiedBy>
  <cp:revision>9</cp:revision>
  <cp:lastPrinted>2025-11-01T13:13:00Z</cp:lastPrinted>
  <dcterms:created xsi:type="dcterms:W3CDTF">2025-11-01T12:36:00Z</dcterms:created>
  <dcterms:modified xsi:type="dcterms:W3CDTF">2025-11-10T11:08:00Z</dcterms:modified>
</cp:coreProperties>
</file>