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881" w:rsidRPr="001D7E4B" w:rsidRDefault="00260881" w:rsidP="00260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D7E4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Совет депутатов </w:t>
      </w:r>
    </w:p>
    <w:p w:rsidR="00260881" w:rsidRPr="001D7E4B" w:rsidRDefault="00260881" w:rsidP="00260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D7E4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внутригородского муниципального образования - </w:t>
      </w:r>
    </w:p>
    <w:p w:rsidR="00260881" w:rsidRPr="001D7E4B" w:rsidRDefault="00260881" w:rsidP="00260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D7E4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муниципального округа Сокольники в городе Москве</w:t>
      </w:r>
    </w:p>
    <w:p w:rsidR="00260881" w:rsidRPr="001D7E4B" w:rsidRDefault="00260881" w:rsidP="002608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6"/>
          <w:szCs w:val="18"/>
          <w:lang w:eastAsia="ru-RU"/>
        </w:rPr>
      </w:pPr>
      <w:r w:rsidRPr="001D7E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D7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260881" w:rsidRPr="001D7E4B" w:rsidRDefault="00260881" w:rsidP="0026088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260881" w:rsidRPr="001D7E4B" w:rsidRDefault="00260881" w:rsidP="000C1692">
      <w:pPr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D7E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:rsidR="00260881" w:rsidRPr="001D7E4B" w:rsidRDefault="00260881" w:rsidP="002608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260881" w:rsidRPr="001D7E4B" w:rsidRDefault="00260881" w:rsidP="002608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7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 марта 2025 года</w:t>
      </w:r>
      <w:r w:rsidRPr="001D7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6/13</w:t>
      </w:r>
    </w:p>
    <w:p w:rsidR="00260881" w:rsidRDefault="00260881" w:rsidP="00260881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260881" w:rsidRPr="006C6916" w:rsidRDefault="00260881" w:rsidP="004C271F">
      <w:pPr>
        <w:shd w:val="clear" w:color="auto" w:fill="FFFFFF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4C271F" w:rsidRDefault="004C271F" w:rsidP="004C271F">
      <w:pPr>
        <w:shd w:val="clear" w:color="auto" w:fill="FFFFFF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60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 утверждении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:rsidR="00260881" w:rsidRPr="00260881" w:rsidRDefault="00260881" w:rsidP="004C271F">
      <w:pPr>
        <w:shd w:val="clear" w:color="auto" w:fill="FFFFFF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71F" w:rsidRPr="00260881" w:rsidRDefault="004C271F" w:rsidP="004C271F">
      <w:pPr>
        <w:shd w:val="clear" w:color="auto" w:fill="FFFFFF"/>
        <w:spacing w:after="120" w:line="240" w:lineRule="auto"/>
        <w:ind w:right="28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пункта 5 части 1 статьи 14 Федерального закона от 2 марта 2007 года № 25-ФЗ «О муниципальной службе в Российской Федерации», пункта 7 части 3 статьи 12.1 Федерального закона от 25 декабря 2008 года № 273-ФЗ «О противодействии коррупции» и постановления Правительства Российской Федерации от 9 января 2014 года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реализации», Совет депутатов внутригородского муниципального образования - муниципального округа </w:t>
      </w:r>
      <w:r w:rsid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Сокольники</w:t>
      </w: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 решил:</w:t>
      </w:r>
    </w:p>
    <w:p w:rsidR="004C271F" w:rsidRDefault="004C271F" w:rsidP="004C271F">
      <w:pPr>
        <w:shd w:val="clear" w:color="auto" w:fill="FFFFFF"/>
        <w:spacing w:after="0" w:line="240" w:lineRule="auto"/>
        <w:ind w:right="28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Порядок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 согласно </w:t>
      </w:r>
      <w:proofErr w:type="gramStart"/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proofErr w:type="gramEnd"/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решению.</w:t>
      </w:r>
    </w:p>
    <w:p w:rsidR="007D7059" w:rsidRDefault="00A83C25" w:rsidP="007D7059">
      <w:pPr>
        <w:pStyle w:val="a4"/>
        <w:shd w:val="clear" w:color="auto" w:fill="FFFFFF"/>
        <w:spacing w:before="0" w:beforeAutospacing="0" w:after="0" w:afterAutospacing="0"/>
        <w:ind w:right="283" w:firstLine="851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lastRenderedPageBreak/>
        <w:t xml:space="preserve">2. Признать утратившим силу </w:t>
      </w:r>
      <w:r w:rsidR="007D7059" w:rsidRPr="008424C4">
        <w:rPr>
          <w:bCs/>
          <w:sz w:val="28"/>
          <w:szCs w:val="28"/>
          <w:shd w:val="clear" w:color="auto" w:fill="FFFFFF"/>
        </w:rPr>
        <w:t>решение Совета депутатов муниц</w:t>
      </w:r>
      <w:r w:rsidR="00A875ED">
        <w:rPr>
          <w:bCs/>
          <w:sz w:val="28"/>
          <w:szCs w:val="28"/>
          <w:shd w:val="clear" w:color="auto" w:fill="FFFFFF"/>
        </w:rPr>
        <w:t>ипального округа Сокольники от 31 мая 2016 года № 50</w:t>
      </w:r>
      <w:r w:rsidR="007D7059" w:rsidRPr="008424C4">
        <w:rPr>
          <w:bCs/>
          <w:sz w:val="28"/>
          <w:szCs w:val="28"/>
          <w:shd w:val="clear" w:color="auto" w:fill="FFFFFF"/>
        </w:rPr>
        <w:t>/3 «</w:t>
      </w:r>
      <w:r w:rsidR="00A875ED" w:rsidRPr="00A875ED">
        <w:rPr>
          <w:bCs/>
          <w:sz w:val="28"/>
          <w:szCs w:val="28"/>
          <w:shd w:val="clear" w:color="auto" w:fill="FFFFFF"/>
        </w:rPr>
        <w:t>Об утверждении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  <w:r w:rsidR="007D7059" w:rsidRPr="008424C4">
        <w:rPr>
          <w:bCs/>
          <w:sz w:val="28"/>
          <w:szCs w:val="28"/>
          <w:shd w:val="clear" w:color="auto" w:fill="FFFFFF"/>
        </w:rPr>
        <w:t>»</w:t>
      </w:r>
      <w:r w:rsidR="00CE1F11">
        <w:rPr>
          <w:bCs/>
          <w:sz w:val="28"/>
          <w:szCs w:val="28"/>
          <w:shd w:val="clear" w:color="auto" w:fill="FFFFFF"/>
        </w:rPr>
        <w:t>.</w:t>
      </w:r>
    </w:p>
    <w:p w:rsidR="004C271F" w:rsidRPr="00260881" w:rsidRDefault="007D7059" w:rsidP="004C271F">
      <w:pPr>
        <w:shd w:val="clear" w:color="auto" w:fill="FFFFFF"/>
        <w:spacing w:after="0" w:line="240" w:lineRule="auto"/>
        <w:ind w:right="28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C271F"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Опубликовать настоящее решение в сетевом издании «Московский муниципальный вестник».</w:t>
      </w:r>
    </w:p>
    <w:p w:rsidR="004C271F" w:rsidRPr="00260881" w:rsidRDefault="007D7059" w:rsidP="004C271F">
      <w:pPr>
        <w:shd w:val="clear" w:color="auto" w:fill="FFFFFF"/>
        <w:spacing w:after="120" w:line="240" w:lineRule="auto"/>
        <w:ind w:right="28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C271F"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вступает в силу после его официального опубликования.</w:t>
      </w:r>
    </w:p>
    <w:p w:rsidR="00260881" w:rsidRDefault="00260881" w:rsidP="00260881">
      <w:pPr>
        <w:shd w:val="clear" w:color="auto" w:fill="FFFFFF"/>
        <w:spacing w:after="0" w:line="240" w:lineRule="auto"/>
        <w:ind w:right="28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0881" w:rsidRDefault="00260881" w:rsidP="00260881">
      <w:pPr>
        <w:shd w:val="clear" w:color="auto" w:fill="FFFFFF"/>
        <w:spacing w:after="0" w:line="240" w:lineRule="auto"/>
        <w:ind w:right="28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0881" w:rsidRPr="001023D4" w:rsidRDefault="00260881" w:rsidP="00260881">
      <w:pPr>
        <w:shd w:val="clear" w:color="auto" w:fill="FFFFFF"/>
        <w:spacing w:after="0" w:line="240" w:lineRule="auto"/>
        <w:ind w:right="28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0881" w:rsidRPr="002D14F2" w:rsidRDefault="00260881" w:rsidP="00260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D1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Глава муниципального округа</w:t>
      </w:r>
    </w:p>
    <w:p w:rsidR="00260881" w:rsidRPr="002D14F2" w:rsidRDefault="00260881" w:rsidP="00260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Сокольники </w:t>
      </w:r>
      <w:r w:rsidRPr="002D1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городе Москве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Л.Н. Коврикова</w:t>
      </w:r>
    </w:p>
    <w:p w:rsidR="00260881" w:rsidRDefault="002608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4536" w:hang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4536" w:hang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решению Совета депутатов внутригородского муниципального образования - муниципального округа </w:t>
      </w:r>
      <w:r w:rsid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Сокольники</w:t>
      </w: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</w:t>
      </w:r>
    </w:p>
    <w:p w:rsidR="00260881" w:rsidRPr="00260881" w:rsidRDefault="004C271F" w:rsidP="00260881">
      <w:pPr>
        <w:shd w:val="clear" w:color="auto" w:fill="FFFFFF"/>
        <w:spacing w:after="0" w:line="240" w:lineRule="auto"/>
        <w:ind w:left="4536" w:hang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260881"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 марта 2025 года № 6/13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4536" w:hang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71F" w:rsidRPr="00260881" w:rsidRDefault="004C271F" w:rsidP="004C271F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Порядок</w:t>
      </w:r>
    </w:p>
    <w:p w:rsidR="004C271F" w:rsidRDefault="004C271F" w:rsidP="004C271F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60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сообщения 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:rsidR="00260881" w:rsidRPr="00260881" w:rsidRDefault="00260881" w:rsidP="004C271F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71F" w:rsidRPr="00260881" w:rsidRDefault="004C271F" w:rsidP="004C271F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Настоящий Порядок регулирует вопросы сообщения главой внутригородского муниципального образования - муниципального округа </w:t>
      </w:r>
      <w:r w:rsid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Сокольники</w:t>
      </w: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 и муниципальными служащими аппарата Совета депутатов</w:t>
      </w:r>
      <w:r w:rsidRPr="00260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внутригородского муниципального образования - муниципального округа </w:t>
      </w:r>
      <w:r w:rsid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Сокольники</w:t>
      </w: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 (далее – глава муниципального округа, муниципальные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(осуществлением полномочий) или исполнением ими должностных обязанностей (далее – участие в официальных мероприятиях), а также вопросы сдачи и оценки подарка, реализации (выкупа) и зачисления средств, вырученных от его реализации.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Для целей настоящего Порядка использование словосочетаний «подарок, полученный в связи с участием в официальных мероприятиях» и «получение подарка в связи с участием в официальных мероприятиях» равнозначно понятиям соответственно «подарок, полученный в связи с протокольными мероприятиями, служебными командировками и другими официальными мероприятиями» и 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обязанностей», установленным пунктом 2 Типового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Правительства Российской Федерации от 9 января 2014 года № 10.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Глава муниципального округа, муниципальные служащие не вправе получать подарки от физических (юридических) лиц в связи с их должностным </w:t>
      </w: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положением (осуществлением полномочий) или исполнением ими должностных обязанностей, за исключением подарков, полученных в связи с участием в официальных мероприятиях.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Глава муниципального округа, муниципальные служащие обязаны в соответствии с настоящим Порядком сообщать обо всех случаях получения подарка в связи с участием в официальных мероприятиях в аппарат Совета депутатов внутригородского муниципального образования - муниципального округа </w:t>
      </w:r>
      <w:r w:rsidR="003F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Сокольники</w:t>
      </w: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 (далее – аппарат Совета депутатов</w:t>
      </w:r>
      <w:r w:rsidRPr="00260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Сообщение оформляется в письменной форме в виде уведомления о получении подарка в связи с участием в официальных мероприятиях (далее – уведомление), составленного по форме согласно приложению 1 к настоящему Порядку.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Уведомление, не позднее 3 рабочих дней со дня получения подарка, представляется муниципальному служащему аппарата Совета депутатов, к должностным обязанностям которого отнесено ведение работы с уведомлениями.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64"/>
      <w:bookmarkEnd w:id="0"/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наступления не зависящих от главы муниципального округа, муниципального служащего обстоятельств, препятствующих подачи уведомления в сроки, указанные в абзацах первом и втором настоящего пункта, уведомление должно быть представлено в сроки, установленные частью 3 статьи 13 Федерального закона от 25 декабря 2008 года № 273-ФЗ «О противодействии коррупции».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Уведомление составляется в 2 экземплярах, один из которых возвращается главе муниципального округа, муниципальному служащему, представившему уведомление, с отметкой о регистрации в журнале регистрации уведомлений, оформленному согласно приложению 2 к настоящему Порядку, другой экземпляр направляется в комиссию аппарата Совета депутатов</w:t>
      </w:r>
      <w:r w:rsidRPr="00260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поступлению и выбытию активов, образованную в соответствии с законодательством о бухгалтерском учете (далее – Комиссия).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68"/>
      <w:bookmarkEnd w:id="1"/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Подарок, стоимость которого подтверждается документами и превышает три тысячи рублей либо стоимость которого получившему его муниципальному служащему неизвестна, сдается муниципальному служащему аппарата Совета депутатов, к должностным обязанностям которого относится ведение бухгалтерского учета (далее – муниципальный служащий по ведению бухгалтерского учета), который принимает его на хранение по акту приема-передачи, составленному согласно приложению 3 к настоящему Порядку, не позднее 5 рабочих дней со дня регистрации уведомления.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9. Подарок, полученный главой муниципального округа, независимо от его стоимости, подлежит передаче на хранение в порядке, предусмотренном </w:t>
      </w:r>
      <w:r w:rsidRPr="003F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 </w:t>
      </w:r>
      <w:hyperlink r:id="rId6" w:anchor="P68" w:history="1">
        <w:r w:rsidRPr="003F2B93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8</w:t>
        </w:r>
      </w:hyperlink>
      <w:r w:rsidRPr="003F2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настоящего </w:t>
      </w: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Порядка.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Комиссии. Сведения о рыночной цене подтверждаются документально, а при невозможности документального подтверждения – экспертным путем. В случае если стоимость подарка не превышает трех тысяч рублей, он возвращается сдавшему его лицу по акту возврата подарка, составленному согласно приложению 4 к настоящему Порядку.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 Муниципальный служащий по ведению бухгалтерского учета обеспечивает включение в установленном порядке принятого к бухгалтерскому учету подарка, стоимость которого превышает три тысячи рублей, в реестр муниципального имущества внутригородского муниципального образования - муниципального округа </w:t>
      </w:r>
      <w:r w:rsidR="003F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Сокольники</w:t>
      </w: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Москве.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75"/>
      <w:bookmarkEnd w:id="2"/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Глава муниципального округа, муниципальный служащий, сдавшие подарок, могут его выкупить, направив соответственно на имя председателя Комиссии, представителя нанимателя (работодателя) соответствующее заявление не позднее двух месяцев со дня сдачи подарка.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P76"/>
      <w:bookmarkEnd w:id="3"/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Муниципальный служащий по ведению бухгалтерского учета в течение 3 месяцев со дня поступления заявления (пункт 13) организует оценку стоимости подарка для реализации (выкупа) и уведомляет в письменной форме лицо, подавшего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 Подарок, в отношении которого не поступило заявление </w:t>
      </w:r>
      <w:r w:rsidRPr="003F2B9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7" w:anchor="P75" w:history="1">
        <w:r w:rsidRPr="003F2B93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пункт</w:t>
        </w:r>
      </w:hyperlink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13), может быть использован для обеспечения деятельности органов местного самоуправления внутригородского муниципального образования - муниципального округа </w:t>
      </w:r>
      <w:r w:rsidR="003F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Сокольники</w:t>
      </w: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</w:t>
      </w:r>
      <w:r w:rsidRPr="00260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целесообразности использования подарка в указанных целях принимается начальником организационно-правового отдела аппарата Совета депутатов с учетом заключения Комиссии.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P81"/>
      <w:bookmarkEnd w:id="4"/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 В случае нецелесообразности использования подарка начальником организационного отдела аппарата Совета депутатов</w:t>
      </w:r>
      <w:r w:rsidRPr="00260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принимается решение о реализации подарка и проведении оценки его стоимости посредством проведения торгов в порядке, предусмотренном законодательством Российской Федерации.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 Оценка стоимости подарка для реализации (выкупа), предусмотренная пунктами 14 и 16 настоящего Порядка, осуществляется субъектами оценочной </w:t>
      </w: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 в соответствии с законодательством Российской Федерации об оценочной деятельности.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 В случае если подарок не выкуплен или не реализован, начальником организационного отдела аппарата Совета депутатов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 Средства, вырученные от реализации (выкупа) подарка, зачисляются в доход бюджета внутригородского муниципального образования - муниципального округа </w:t>
      </w:r>
      <w:r w:rsidR="003F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Сокольники</w:t>
      </w: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 в порядке, установленном бюджетным законодательством Российской Федерации.</w:t>
      </w:r>
    </w:p>
    <w:p w:rsidR="003F2B93" w:rsidRDefault="003F2B9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4C271F" w:rsidRDefault="004C271F" w:rsidP="004C271F">
      <w:pPr>
        <w:shd w:val="clear" w:color="auto" w:fill="FFFFFF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Порядку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аппарат Совета депутатов внутригородского муниципального образования - муниципального округа </w:t>
      </w:r>
      <w:r w:rsidR="003F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Сокольники </w:t>
      </w: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городе Москве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</w:t>
      </w:r>
      <w:r w:rsidR="003F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  <w:r w:rsidR="003F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4C271F" w:rsidRDefault="004C271F" w:rsidP="004C271F">
      <w:pPr>
        <w:shd w:val="clear" w:color="auto" w:fill="FFFFFF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(Ф.И.О., наименование должности лица, получившего подарок)</w:t>
      </w:r>
    </w:p>
    <w:p w:rsidR="004C271F" w:rsidRPr="00260881" w:rsidRDefault="004C271F" w:rsidP="004C271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Уведомление о получении подарка</w:t>
      </w:r>
    </w:p>
    <w:p w:rsidR="004C271F" w:rsidRPr="00260881" w:rsidRDefault="004C271F" w:rsidP="004C271F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_____________ 20__ г.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уведомляю о получении _________________</w:t>
      </w:r>
      <w:r w:rsidR="003F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</w:t>
      </w:r>
      <w:r w:rsidR="003F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                  </w:t>
      </w: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(дата получения)</w:t>
      </w:r>
    </w:p>
    <w:p w:rsidR="004C271F" w:rsidRPr="00260881" w:rsidRDefault="003F2B93" w:rsidP="004C271F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подарка(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на </w:t>
      </w:r>
      <w:r w:rsidR="004C271F"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="004C271F"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4C271F" w:rsidRDefault="004C271F" w:rsidP="003F2B9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3F2B93" w:rsidRPr="00260881" w:rsidRDefault="003F2B93" w:rsidP="004C271F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9"/>
        <w:gridCol w:w="3411"/>
        <w:gridCol w:w="1656"/>
        <w:gridCol w:w="1649"/>
      </w:tblGrid>
      <w:tr w:rsidR="004C271F" w:rsidRPr="00260881" w:rsidTr="004C271F">
        <w:tc>
          <w:tcPr>
            <w:tcW w:w="2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C271F" w:rsidRPr="00260881" w:rsidRDefault="004C271F" w:rsidP="004C271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  <w:r w:rsidRPr="0026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подарка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C271F" w:rsidRPr="00260881" w:rsidRDefault="004C271F" w:rsidP="004C271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Характеристика </w:t>
            </w:r>
            <w:proofErr w:type="gramStart"/>
            <w:r w:rsidRPr="0026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подарка,</w:t>
            </w:r>
            <w:r w:rsidRPr="0026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его</w:t>
            </w:r>
            <w:proofErr w:type="gramEnd"/>
            <w:r w:rsidRPr="0026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описание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C271F" w:rsidRPr="00260881" w:rsidRDefault="004C271F" w:rsidP="004C271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C271F" w:rsidRPr="00260881" w:rsidRDefault="004C271F" w:rsidP="004C271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 в рублях</w:t>
            </w:r>
            <w:bookmarkStart w:id="5" w:name="_ftnref1"/>
            <w:r w:rsidRPr="0026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fldChar w:fldCharType="begin"/>
            </w:r>
            <w:r w:rsidRPr="0026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instrText xml:space="preserve"> HYPERLINK "file:///C:\\Users\\admin\\Desktop\\%D0%9D%D0%BE%D0%B2%D0%B0%D1%8F%20%D0%BF%D0%B0%D0%BF%D0%BA%D0%B0%20(2)\\%D0%BC%D1%83%D0%BD%D0%B8%D1%86%D0%B8%D0%BF%D0%B0%D0%BB%D1%8C%D0%BD%D1%8B%D0%B9%20%D0%BE%D0%BA%D1%80%D1%83%D0%B3%20%D0%AE%D0%B6%D0%BD%D0%BE%D0%B5%20%D0%A2%D1%83%D1%88%D0%B8%D0%BD%D0%BE%20%D1%80%D0%B5%D1%88%D0%B5%D0%BD%D0%B8%D0%B5%20%D0%A1%D0%BE%D0%B2%D0%B5%D1%82%D0%B0%20%D0%B4%D0%B5%D0%BF%D1%83%D1%82%D0%B0%D1%82%D0%BE%D0%B2%20%D0%BE%D1%82%2021.01.2025%20%E2%84%96%201_7.docx" \l "_ftn1" </w:instrText>
            </w:r>
            <w:r w:rsidRPr="0026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fldChar w:fldCharType="separate"/>
            </w:r>
            <w:r w:rsidRPr="00260881">
              <w:rPr>
                <w:rFonts w:ascii="Times New Roman" w:eastAsia="Times New Roman" w:hAnsi="Times New Roman" w:cs="Times New Roman"/>
                <w:b/>
                <w:bCs/>
                <w:color w:val="003366"/>
                <w:sz w:val="28"/>
                <w:szCs w:val="28"/>
                <w:bdr w:val="none" w:sz="0" w:space="0" w:color="auto" w:frame="1"/>
                <w:vertAlign w:val="superscript"/>
                <w:lang w:eastAsia="ru-RU"/>
              </w:rPr>
              <w:t>[1]</w:t>
            </w:r>
            <w:r w:rsidRPr="0026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fldChar w:fldCharType="end"/>
            </w:r>
            <w:bookmarkEnd w:id="5"/>
            <w:r w:rsidRPr="0026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271F" w:rsidRPr="00260881" w:rsidTr="004C271F">
        <w:tc>
          <w:tcPr>
            <w:tcW w:w="2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C271F" w:rsidRPr="00260881" w:rsidRDefault="004C271F" w:rsidP="004C271F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C271F" w:rsidRPr="00260881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C271F" w:rsidRPr="00260881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C271F" w:rsidRPr="00260881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271F" w:rsidRPr="00260881" w:rsidTr="004C271F">
        <w:tc>
          <w:tcPr>
            <w:tcW w:w="2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C271F" w:rsidRPr="00260881" w:rsidRDefault="004C271F" w:rsidP="004C271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C271F" w:rsidRPr="00260881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C271F" w:rsidRPr="00260881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C271F" w:rsidRPr="00260881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F2B93" w:rsidRPr="00767F48" w:rsidRDefault="003F2B93" w:rsidP="004C271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10"/>
          <w:szCs w:val="28"/>
          <w:lang w:eastAsia="ru-RU"/>
        </w:rPr>
      </w:pPr>
    </w:p>
    <w:p w:rsidR="004C271F" w:rsidRPr="00260881" w:rsidRDefault="004C271F" w:rsidP="004C271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________________________________________ на _____ листах.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(наименование документа)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представивш</w:t>
      </w:r>
      <w:r w:rsidR="003F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уведомление___________</w:t>
      </w:r>
      <w:proofErr w:type="gramStart"/>
      <w:r w:rsidR="003F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  _</w:t>
      </w:r>
      <w:proofErr w:type="gramEnd"/>
      <w:r w:rsidR="003F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 __ ______20__</w:t>
      </w: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</w:t>
      </w:r>
      <w:r w:rsidR="003F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   (подпись)</w:t>
      </w: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(расшифровка подписи)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принявшее уведомление _____</w:t>
      </w:r>
      <w:r w:rsidR="003F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proofErr w:type="gramStart"/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  _</w:t>
      </w:r>
      <w:proofErr w:type="gramEnd"/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  __ ____ 20__ г.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</w:t>
      </w:r>
      <w:r w:rsidR="003F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    </w:t>
      </w: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gramStart"/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подпись)   </w:t>
      </w:r>
      <w:proofErr w:type="gramEnd"/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(расшифровка подписи)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номер в журнале регистрации уведомлений _____________</w:t>
      </w:r>
    </w:p>
    <w:p w:rsidR="004C271F" w:rsidRDefault="004C271F" w:rsidP="004C271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«__» _________ 20__ г.</w:t>
      </w:r>
    </w:p>
    <w:p w:rsidR="00767F48" w:rsidRPr="00767F48" w:rsidRDefault="00767F48" w:rsidP="004C271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"/>
          <w:szCs w:val="28"/>
          <w:lang w:eastAsia="ru-RU"/>
        </w:rPr>
      </w:pPr>
    </w:p>
    <w:bookmarkStart w:id="6" w:name="_ftn1"/>
    <w:p w:rsidR="00767F48" w:rsidRPr="00767F48" w:rsidRDefault="00767F48" w:rsidP="004C271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48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bdr w:val="none" w:sz="0" w:space="0" w:color="auto" w:frame="1"/>
          <w:vertAlign w:val="superscript"/>
          <w:lang w:eastAsia="ru-RU"/>
        </w:rPr>
        <w:fldChar w:fldCharType="begin"/>
      </w:r>
      <w:r w:rsidRPr="00767F48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bdr w:val="none" w:sz="0" w:space="0" w:color="auto" w:frame="1"/>
          <w:vertAlign w:val="superscript"/>
          <w:lang w:eastAsia="ru-RU"/>
        </w:rPr>
        <w:instrText xml:space="preserve"> HYPERLINK "file:///C:\\Users\\admin\\Desktop\\%D0%9D%D0%BE%D0%B2%D0%B0%D1%8F%20%D0%BF%D0%B0%D0%BF%D0%BA%D0%B0%20(2)\\%D0%BC%D1%83%D0%BD%D0%B8%D1%86%D0%B8%D0%BF%D0%B0%D0%BB%D1%8C%D0%BD%D1%8B%D0%B9%20%D0%BE%D0%BA%D1%80%D1%83%D0%B3%20%D0%AE%D0%B6%D0%BD%D0%BE%D0%B5%20%D0%A2%D1%83%D1%88%D0%B8%D0%BD%D0%BE%20%D1%80%D0%B5%D1%88%D0%B5%D0%BD%D0%B8%D0%B5%20%D0%A1%D0%BE%D0%B2%D0%B5%D1%82%D0%B0%20%D0%B4%D0%B5%D0%BF%D1%83%D1%82%D0%B0%D1%82%D0%BE%D0%B2%20%D0%BE%D1%82%2021.01.2025%20%E2%84%96%201_7.docx" \l "_ftnref1" </w:instrText>
      </w:r>
      <w:r w:rsidRPr="00767F48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bdr w:val="none" w:sz="0" w:space="0" w:color="auto" w:frame="1"/>
          <w:vertAlign w:val="superscript"/>
          <w:lang w:eastAsia="ru-RU"/>
        </w:rPr>
        <w:fldChar w:fldCharType="separate"/>
      </w:r>
      <w:r w:rsidRPr="00767F48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bdr w:val="none" w:sz="0" w:space="0" w:color="auto" w:frame="1"/>
          <w:vertAlign w:val="superscript"/>
          <w:lang w:eastAsia="ru-RU"/>
        </w:rPr>
        <w:t>[1]</w:t>
      </w:r>
      <w:r w:rsidRPr="00767F48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bdr w:val="none" w:sz="0" w:space="0" w:color="auto" w:frame="1"/>
          <w:vertAlign w:val="superscript"/>
          <w:lang w:eastAsia="ru-RU"/>
        </w:rPr>
        <w:fldChar w:fldCharType="end"/>
      </w:r>
      <w:bookmarkEnd w:id="6"/>
      <w:r w:rsidRPr="00767F48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bdr w:val="none" w:sz="0" w:space="0" w:color="auto" w:frame="1"/>
          <w:vertAlign w:val="superscript"/>
          <w:lang w:eastAsia="ru-RU"/>
        </w:rPr>
        <w:t> </w:t>
      </w:r>
      <w:r w:rsidRPr="00100C5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vertAlign w:val="superscript"/>
          <w:lang w:eastAsia="ru-RU"/>
        </w:rPr>
        <w:t>Заполняется при наличии документов, подтверждающих стоимость подарка</w:t>
      </w:r>
      <w:r w:rsidRPr="00100C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271F" w:rsidRPr="00260881" w:rsidRDefault="004C271F" w:rsidP="004C271F">
      <w:pPr>
        <w:shd w:val="clear" w:color="auto" w:fill="FFFFFF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:rsidR="004C271F" w:rsidRDefault="004C271F" w:rsidP="004C271F">
      <w:pPr>
        <w:shd w:val="clear" w:color="auto" w:fill="FFFFFF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Порядку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:rsidR="003F2B93" w:rsidRPr="00260881" w:rsidRDefault="003F2B93" w:rsidP="004C271F">
      <w:pPr>
        <w:shd w:val="clear" w:color="auto" w:fill="FFFFFF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71F" w:rsidRPr="00260881" w:rsidRDefault="004C271F" w:rsidP="003F2B9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Журнал</w:t>
      </w:r>
    </w:p>
    <w:p w:rsidR="004C271F" w:rsidRPr="00260881" w:rsidRDefault="004C271F" w:rsidP="003F2B9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регистрации уведомлений о получении подарка</w:t>
      </w:r>
    </w:p>
    <w:p w:rsidR="004C271F" w:rsidRPr="00260881" w:rsidRDefault="004C271F" w:rsidP="004C271F">
      <w:pPr>
        <w:shd w:val="clear" w:color="auto" w:fill="FFFFFF"/>
        <w:spacing w:after="120" w:line="240" w:lineRule="auto"/>
        <w:ind w:firstLine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Начат «___» _____________ 20__ года</w:t>
      </w:r>
    </w:p>
    <w:p w:rsidR="004C271F" w:rsidRPr="00260881" w:rsidRDefault="004C271F" w:rsidP="004C271F">
      <w:pPr>
        <w:shd w:val="clear" w:color="auto" w:fill="FFFFFF"/>
        <w:spacing w:after="120" w:line="240" w:lineRule="auto"/>
        <w:ind w:firstLine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Окончен «___» ___________ 20__ года</w:t>
      </w:r>
    </w:p>
    <w:p w:rsidR="004C271F" w:rsidRPr="00260881" w:rsidRDefault="004C271F" w:rsidP="004C271F">
      <w:pPr>
        <w:shd w:val="clear" w:color="auto" w:fill="FFFFFF"/>
        <w:spacing w:after="120" w:line="240" w:lineRule="auto"/>
        <w:ind w:firstLine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_____ листах</w:t>
      </w:r>
    </w:p>
    <w:tbl>
      <w:tblPr>
        <w:tblW w:w="10348" w:type="dxa"/>
        <w:tblInd w:w="-8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691"/>
        <w:gridCol w:w="3672"/>
        <w:gridCol w:w="3391"/>
      </w:tblGrid>
      <w:tr w:rsidR="004C271F" w:rsidRPr="00260881" w:rsidTr="003F2B93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260881" w:rsidRDefault="004C271F" w:rsidP="004C27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260881" w:rsidRDefault="004C271F" w:rsidP="004C27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поступления и регистрационный номер</w:t>
            </w:r>
          </w:p>
        </w:tc>
        <w:tc>
          <w:tcPr>
            <w:tcW w:w="3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260881" w:rsidRDefault="004C271F" w:rsidP="004C27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и должность лица, подавшего уведомление, его подпись</w:t>
            </w:r>
          </w:p>
        </w:tc>
        <w:tc>
          <w:tcPr>
            <w:tcW w:w="3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260881" w:rsidRDefault="004C271F" w:rsidP="004C27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и должность лица, принявшего уведомление, его подпись</w:t>
            </w:r>
          </w:p>
        </w:tc>
      </w:tr>
      <w:tr w:rsidR="004C271F" w:rsidRPr="00260881" w:rsidTr="003F2B93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260881" w:rsidRDefault="004C271F" w:rsidP="004C27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260881" w:rsidRDefault="004C271F" w:rsidP="004C27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260881" w:rsidRDefault="004C271F" w:rsidP="004C27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260881" w:rsidRDefault="004C271F" w:rsidP="004C27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C271F" w:rsidRPr="00260881" w:rsidTr="003F2B93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260881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260881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260881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260881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271F" w:rsidRPr="00260881" w:rsidTr="003F2B93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260881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260881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260881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260881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F2B93" w:rsidRDefault="003F2B93" w:rsidP="004C2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B93" w:rsidRDefault="003F2B93" w:rsidP="004C2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B93" w:rsidRDefault="003F2B93" w:rsidP="004C2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B93" w:rsidRDefault="003F2B93" w:rsidP="004C2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B93" w:rsidRDefault="003F2B93" w:rsidP="004C2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B93" w:rsidRDefault="003F2B93" w:rsidP="004C2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B93" w:rsidRDefault="003F2B93" w:rsidP="004C2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F48" w:rsidRDefault="00767F48" w:rsidP="004C2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F48" w:rsidRDefault="00767F48" w:rsidP="004C2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B93" w:rsidRDefault="003F2B93" w:rsidP="004C2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B93" w:rsidRDefault="003F2B93" w:rsidP="004C2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B93" w:rsidRDefault="003F2B93" w:rsidP="004C2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0C54" w:rsidRDefault="00100C54" w:rsidP="004C2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B93" w:rsidRDefault="003F2B93" w:rsidP="004C2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B93" w:rsidRDefault="003F2B93" w:rsidP="004C2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B93" w:rsidRDefault="003F2B93" w:rsidP="004C2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B93" w:rsidRDefault="003F2B93" w:rsidP="004C2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38C" w:rsidRDefault="002B138C">
      <w:pPr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br w:type="page"/>
      </w:r>
    </w:p>
    <w:p w:rsidR="004C271F" w:rsidRPr="00100C54" w:rsidRDefault="004C271F" w:rsidP="004C271F">
      <w:pPr>
        <w:shd w:val="clear" w:color="auto" w:fill="FFFFFF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Приложение 3</w:t>
      </w:r>
    </w:p>
    <w:p w:rsidR="004C271F" w:rsidRPr="00100C54" w:rsidRDefault="004C271F" w:rsidP="004C271F">
      <w:pPr>
        <w:shd w:val="clear" w:color="auto" w:fill="FFFFFF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Порядку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:rsidR="004C271F" w:rsidRPr="00100C54" w:rsidRDefault="004C271F" w:rsidP="002B1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C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Акт</w:t>
      </w:r>
    </w:p>
    <w:p w:rsidR="004C271F" w:rsidRPr="00100C54" w:rsidRDefault="004C271F" w:rsidP="002B1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C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приема-передачи подарков № ____</w:t>
      </w:r>
    </w:p>
    <w:p w:rsidR="004C271F" w:rsidRPr="00100C54" w:rsidRDefault="004C271F" w:rsidP="004C271F">
      <w:pPr>
        <w:shd w:val="clear" w:color="auto" w:fill="FFFFFF"/>
        <w:spacing w:after="120" w:line="185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                                                                </w:t>
      </w:r>
      <w:proofErr w:type="gramStart"/>
      <w:r w:rsidRPr="00100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«</w:t>
      </w:r>
      <w:proofErr w:type="gramEnd"/>
      <w:r w:rsidRPr="00100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___» __________ 20__ г.</w:t>
      </w:r>
    </w:p>
    <w:p w:rsidR="004C271F" w:rsidRPr="00100C54" w:rsidRDefault="004C271F" w:rsidP="00424200">
      <w:pPr>
        <w:shd w:val="clear" w:color="auto" w:fill="FFFFFF"/>
        <w:spacing w:after="0" w:line="18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Аппарат Совета депутатов внутригородского муниципального образования - муниципального округа </w:t>
      </w:r>
      <w:r w:rsidR="003F2B93" w:rsidRPr="00100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Сокольники</w:t>
      </w:r>
      <w:r w:rsidRPr="00100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городе Москве</w:t>
      </w:r>
    </w:p>
    <w:p w:rsidR="004C271F" w:rsidRPr="00100C54" w:rsidRDefault="004C271F" w:rsidP="00424200">
      <w:pPr>
        <w:shd w:val="clear" w:color="auto" w:fill="FFFFFF"/>
        <w:spacing w:after="0" w:line="18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Мы, нижеподписавшиеся, составили настоящий акт о том, что __________________________________________________________________ (Ф.И.О. и должность лица, сдающего подарок)</w:t>
      </w:r>
    </w:p>
    <w:p w:rsidR="003F2B93" w:rsidRPr="00100C54" w:rsidRDefault="003F2B93" w:rsidP="00424200">
      <w:pPr>
        <w:shd w:val="clear" w:color="auto" w:fill="FFFFFF"/>
        <w:spacing w:after="0" w:line="18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сдал, а</w:t>
      </w:r>
      <w:r w:rsidR="004C271F" w:rsidRPr="00100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материально ответственное лицо __________________________________________</w:t>
      </w:r>
      <w:r w:rsidRPr="00100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</w:t>
      </w:r>
    </w:p>
    <w:p w:rsidR="004C271F" w:rsidRPr="00100C54" w:rsidRDefault="004C271F" w:rsidP="00424200">
      <w:pPr>
        <w:shd w:val="clear" w:color="auto" w:fill="FFFFFF"/>
        <w:spacing w:after="0" w:line="18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(Ф.И.О., должность)</w:t>
      </w:r>
    </w:p>
    <w:p w:rsidR="004C271F" w:rsidRPr="00100C54" w:rsidRDefault="004C271F" w:rsidP="00424200">
      <w:pPr>
        <w:shd w:val="clear" w:color="auto" w:fill="FFFFFF"/>
        <w:spacing w:after="0" w:line="185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принял на ответственное хранение следующие подарки:</w:t>
      </w:r>
    </w:p>
    <w:tbl>
      <w:tblPr>
        <w:tblW w:w="93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2740"/>
        <w:gridCol w:w="2103"/>
        <w:gridCol w:w="1838"/>
        <w:gridCol w:w="1729"/>
      </w:tblGrid>
      <w:tr w:rsidR="004C271F" w:rsidRPr="00100C54" w:rsidTr="00424200">
        <w:trPr>
          <w:trHeight w:val="1013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100C54" w:rsidRDefault="004C271F" w:rsidP="004C271F">
            <w:pPr>
              <w:spacing w:after="120" w:line="1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00C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</w:p>
          <w:p w:rsidR="004C271F" w:rsidRPr="00100C54" w:rsidRDefault="004C271F" w:rsidP="004C271F">
            <w:pPr>
              <w:spacing w:after="120" w:line="1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00C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100C54" w:rsidRDefault="004C271F" w:rsidP="004C271F">
            <w:pPr>
              <w:spacing w:after="120" w:line="1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00C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100C54" w:rsidRDefault="004C271F" w:rsidP="004C271F">
            <w:pPr>
              <w:spacing w:after="120" w:line="1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00C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Основные характеристики (их описание)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100C54" w:rsidRDefault="004C271F" w:rsidP="004C271F">
            <w:pPr>
              <w:spacing w:after="120" w:line="1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00C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Количество предметов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100C54" w:rsidRDefault="004C271F" w:rsidP="004C271F">
            <w:pPr>
              <w:spacing w:after="120" w:line="1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00C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Сумма в рублях </w:t>
            </w:r>
            <w:bookmarkStart w:id="7" w:name="_ftnref2"/>
            <w:r w:rsidRPr="00100C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fldChar w:fldCharType="begin"/>
            </w:r>
            <w:r w:rsidRPr="00100C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instrText xml:space="preserve"> HYPERLINK "file:///C:\\Users\\admin\\Desktop\\%D0%9D%D0%BE%D0%B2%D0%B0%D1%8F%20%D0%BF%D0%B0%D0%BF%D0%BA%D0%B0%20(2)\\%D0%BC%D1%83%D0%BD%D0%B8%D1%86%D0%B8%D0%BF%D0%B0%D0%BB%D1%8C%D0%BD%D1%8B%D0%B9%20%D0%BE%D0%BA%D1%80%D1%83%D0%B3%20%D0%AE%D0%B6%D0%BD%D0%BE%D0%B5%20%D0%A2%D1%83%D1%88%D0%B8%D0%BD%D0%BE%20%D1%80%D0%B5%D1%88%D0%B5%D0%BD%D0%B8%D0%B5%20%D0%A1%D0%BE%D0%B2%D0%B5%D1%82%D0%B0%20%D0%B4%D0%B5%D0%BF%D1%83%D1%82%D0%B0%D1%82%D0%BE%D0%B2%20%D0%BE%D1%82%2021.01.2025%20%E2%84%96%201_7.docx" \l "_ftn2" </w:instrText>
            </w:r>
            <w:r w:rsidRPr="00100C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fldChar w:fldCharType="separate"/>
            </w:r>
            <w:r w:rsidRPr="00100C54">
              <w:rPr>
                <w:rFonts w:ascii="Times New Roman" w:eastAsia="Times New Roman" w:hAnsi="Times New Roman" w:cs="Times New Roman"/>
                <w:b/>
                <w:bCs/>
                <w:color w:val="003366"/>
                <w:sz w:val="27"/>
                <w:szCs w:val="27"/>
                <w:bdr w:val="none" w:sz="0" w:space="0" w:color="auto" w:frame="1"/>
                <w:vertAlign w:val="superscript"/>
                <w:lang w:eastAsia="ru-RU"/>
              </w:rPr>
              <w:t>[2]</w:t>
            </w:r>
            <w:r w:rsidRPr="00100C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fldChar w:fldCharType="end"/>
            </w:r>
            <w:bookmarkEnd w:id="7"/>
          </w:p>
        </w:tc>
      </w:tr>
      <w:tr w:rsidR="004C271F" w:rsidRPr="00100C54" w:rsidTr="00100C54">
        <w:trPr>
          <w:trHeight w:val="219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100C54" w:rsidRDefault="004C271F" w:rsidP="004C271F">
            <w:pPr>
              <w:spacing w:after="120" w:line="1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00C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100C54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100C54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100C54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100C54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C271F" w:rsidRPr="00100C54" w:rsidTr="00424200">
        <w:trPr>
          <w:trHeight w:val="402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100C54" w:rsidRDefault="004C271F" w:rsidP="004C271F">
            <w:pPr>
              <w:spacing w:after="120" w:line="1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00C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100C54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100C54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100C54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100C54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C271F" w:rsidRPr="00100C54" w:rsidTr="00424200">
        <w:trPr>
          <w:trHeight w:val="416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100C54" w:rsidRDefault="004C271F" w:rsidP="004C271F">
            <w:pPr>
              <w:spacing w:after="120" w:line="1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00C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100C54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100C54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100C54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100C54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C271F" w:rsidRPr="00100C54" w:rsidTr="00424200">
        <w:trPr>
          <w:trHeight w:val="416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100C54" w:rsidRDefault="004C271F" w:rsidP="004C271F">
            <w:pPr>
              <w:spacing w:after="120" w:line="1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00C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100C54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100C54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100C54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100C54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C271F" w:rsidRPr="00100C54" w:rsidTr="00424200">
        <w:trPr>
          <w:trHeight w:val="214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100C54" w:rsidRDefault="004C271F" w:rsidP="004C271F">
            <w:pPr>
              <w:spacing w:after="120" w:line="1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00C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100C54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100C54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100C54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71F" w:rsidRPr="00100C54" w:rsidRDefault="004C271F" w:rsidP="004C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4C271F" w:rsidRPr="00100C54" w:rsidRDefault="004C271F" w:rsidP="004C271F">
      <w:pPr>
        <w:shd w:val="clear" w:color="auto" w:fill="FFFFFF"/>
        <w:spacing w:after="120" w:line="185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Настоящий акт составлен в двух экземплярах: один экземпляр – для должностного лица, второй экземпляр – для материально ответственного лица.</w:t>
      </w:r>
    </w:p>
    <w:p w:rsidR="004C271F" w:rsidRPr="00100C54" w:rsidRDefault="004C271F" w:rsidP="00424200">
      <w:pPr>
        <w:shd w:val="clear" w:color="auto" w:fill="FFFFFF"/>
        <w:spacing w:after="0" w:line="185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Приложение: _____________________________________ на _______ листах.</w:t>
      </w:r>
    </w:p>
    <w:p w:rsidR="004C271F" w:rsidRPr="00100C54" w:rsidRDefault="003F2B93" w:rsidP="00424200">
      <w:pPr>
        <w:shd w:val="clear" w:color="auto" w:fill="FFFFFF"/>
        <w:spacing w:after="0" w:line="18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</w:t>
      </w:r>
      <w:r w:rsidR="004C271F" w:rsidRPr="00100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(наименование документа (при наличии): чек, гарантийный талон и т.п.)</w:t>
      </w:r>
    </w:p>
    <w:p w:rsidR="00424200" w:rsidRPr="00100C54" w:rsidRDefault="004C271F" w:rsidP="00424200">
      <w:pPr>
        <w:shd w:val="clear" w:color="auto" w:fill="FFFFFF"/>
        <w:spacing w:after="0" w:line="185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Принял на ответственное хранение  </w:t>
      </w:r>
    </w:p>
    <w:p w:rsidR="00767F48" w:rsidRPr="00100C54" w:rsidRDefault="004C271F" w:rsidP="00767F48">
      <w:pPr>
        <w:spacing w:after="120" w:line="185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424200" w:rsidRPr="00100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 ____________________</w:t>
      </w:r>
      <w:r w:rsidRPr="00100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 </w:t>
      </w:r>
      <w:r w:rsidR="00424200" w:rsidRPr="00100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«___» ____________ 20__ г.</w:t>
      </w:r>
      <w:bookmarkStart w:id="8" w:name="_ftn2"/>
    </w:p>
    <w:bookmarkEnd w:id="8"/>
    <w:p w:rsidR="00424200" w:rsidRPr="00100C54" w:rsidRDefault="00424200" w:rsidP="00424200">
      <w:pPr>
        <w:shd w:val="clear" w:color="auto" w:fill="FFFFFF"/>
        <w:spacing w:after="0" w:line="185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gramStart"/>
      <w:r w:rsidRPr="00100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подпись)  (</w:t>
      </w:r>
      <w:proofErr w:type="gramEnd"/>
      <w:r w:rsidRPr="00100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расшифровка подписи)</w:t>
      </w:r>
    </w:p>
    <w:p w:rsidR="004C271F" w:rsidRPr="00100C54" w:rsidRDefault="004C271F" w:rsidP="00424200">
      <w:pPr>
        <w:shd w:val="clear" w:color="auto" w:fill="FFFFFF"/>
        <w:spacing w:after="0" w:line="185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Сдал на ответственное хранение</w:t>
      </w:r>
    </w:p>
    <w:p w:rsidR="00424200" w:rsidRPr="00100C54" w:rsidRDefault="00424200" w:rsidP="00424200">
      <w:pPr>
        <w:shd w:val="clear" w:color="auto" w:fill="FFFFFF"/>
        <w:spacing w:after="0" w:line="185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C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 ____________________    «___» ____________ 20__ г.</w:t>
      </w:r>
    </w:p>
    <w:p w:rsidR="002B138C" w:rsidRPr="002B138C" w:rsidRDefault="00424200" w:rsidP="00424200">
      <w:pPr>
        <w:shd w:val="clear" w:color="auto" w:fill="FFFFFF"/>
        <w:spacing w:after="0" w:line="185" w:lineRule="atLeast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  <w:r w:rsidRPr="00424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424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подпись)  (</w:t>
      </w:r>
      <w:proofErr w:type="gramEnd"/>
      <w:r w:rsidRPr="00424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расшифровка подписи)</w:t>
      </w:r>
    </w:p>
    <w:p w:rsidR="00100C54" w:rsidRPr="00100C54" w:rsidRDefault="00100C54" w:rsidP="00100C54">
      <w:pPr>
        <w:spacing w:after="120" w:line="1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anchor="_ftnref2" w:history="1">
        <w:r w:rsidRPr="00767F48">
          <w:rPr>
            <w:rFonts w:ascii="Times New Roman" w:eastAsia="Times New Roman" w:hAnsi="Times New Roman" w:cs="Times New Roman"/>
            <w:b/>
            <w:bCs/>
            <w:color w:val="003366"/>
            <w:sz w:val="28"/>
            <w:szCs w:val="28"/>
            <w:bdr w:val="none" w:sz="0" w:space="0" w:color="auto" w:frame="1"/>
            <w:vertAlign w:val="superscript"/>
            <w:lang w:eastAsia="ru-RU"/>
          </w:rPr>
          <w:t>[</w:t>
        </w:r>
        <w:r w:rsidRPr="00767F48">
          <w:rPr>
            <w:rFonts w:ascii="Times New Roman" w:eastAsia="Times New Roman" w:hAnsi="Times New Roman" w:cs="Times New Roman"/>
            <w:b/>
            <w:bCs/>
            <w:color w:val="003366"/>
            <w:sz w:val="28"/>
            <w:szCs w:val="28"/>
            <w:bdr w:val="none" w:sz="0" w:space="0" w:color="auto" w:frame="1"/>
            <w:vertAlign w:val="superscript"/>
            <w:lang w:eastAsia="ru-RU"/>
          </w:rPr>
          <w:t>2]</w:t>
        </w:r>
      </w:hyperlink>
      <w:r w:rsidRPr="00767F48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bdr w:val="none" w:sz="0" w:space="0" w:color="auto" w:frame="1"/>
          <w:vertAlign w:val="superscript"/>
          <w:lang w:eastAsia="ru-RU"/>
        </w:rPr>
        <w:t> </w:t>
      </w:r>
      <w:r w:rsidRPr="00100C5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vertAlign w:val="superscript"/>
          <w:lang w:eastAsia="ru-RU"/>
        </w:rPr>
        <w:t>Заполняется при наличии документов, подтверждающих стоимость подарка</w:t>
      </w:r>
    </w:p>
    <w:p w:rsidR="00100C54" w:rsidRPr="00767F48" w:rsidRDefault="004C271F" w:rsidP="00100C54">
      <w:pPr>
        <w:spacing w:after="120" w:line="185" w:lineRule="atLeast"/>
        <w:ind w:left="3261" w:firstLine="708"/>
        <w:jc w:val="both"/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bdr w:val="none" w:sz="0" w:space="0" w:color="auto" w:frame="1"/>
          <w:vertAlign w:val="superscript"/>
          <w:lang w:eastAsia="ru-RU"/>
        </w:rPr>
      </w:pPr>
      <w:bookmarkStart w:id="9" w:name="_GoBack"/>
      <w:bookmarkEnd w:id="9"/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4</w:t>
      </w:r>
    </w:p>
    <w:p w:rsidR="004C271F" w:rsidRPr="00260881" w:rsidRDefault="004C271F" w:rsidP="00696056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Порядку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:rsidR="004C271F" w:rsidRPr="00260881" w:rsidRDefault="004C271F" w:rsidP="004C271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Акт</w:t>
      </w:r>
    </w:p>
    <w:p w:rsidR="004C271F" w:rsidRPr="00260881" w:rsidRDefault="004C271F" w:rsidP="004C271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возврата подарка № _____</w:t>
      </w:r>
    </w:p>
    <w:p w:rsidR="004C271F" w:rsidRPr="00260881" w:rsidRDefault="004C271F" w:rsidP="004C271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                                                                </w:t>
      </w:r>
      <w:proofErr w:type="gramStart"/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«</w:t>
      </w:r>
      <w:proofErr w:type="gramEnd"/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___» __________ 20__ г.</w:t>
      </w:r>
    </w:p>
    <w:p w:rsidR="004C271F" w:rsidRPr="00260881" w:rsidRDefault="004C271F" w:rsidP="0042420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 ответственное лицо _____________________</w:t>
      </w:r>
      <w:r w:rsidR="00424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4C271F" w:rsidRPr="00260881" w:rsidRDefault="00424200" w:rsidP="004242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="004C271F"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(Ф.И.О., должность)</w:t>
      </w:r>
    </w:p>
    <w:p w:rsidR="00424200" w:rsidRPr="00260881" w:rsidRDefault="004C271F" w:rsidP="0042420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пункта __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реализации, утвержденного решением Совета депутатов внутригородского муниципального образования - муниципального округа </w:t>
      </w:r>
      <w:r w:rsidR="00424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Сокольники</w:t>
      </w: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Москве,</w:t>
      </w:r>
      <w:r w:rsidRPr="00260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возвращает __________________________________________________________________</w:t>
      </w:r>
    </w:p>
    <w:p w:rsidR="004C271F" w:rsidRPr="00260881" w:rsidRDefault="004C271F" w:rsidP="0042420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(Ф.И.О., наименование должности)</w:t>
      </w:r>
    </w:p>
    <w:p w:rsidR="004C271F" w:rsidRPr="00260881" w:rsidRDefault="004C271F" w:rsidP="004C271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подарок ___________________________, переданный по акту приема-передачи подарков от «___» ______________ 20__ г. № _____.</w:t>
      </w:r>
    </w:p>
    <w:p w:rsidR="004C271F" w:rsidRPr="00260881" w:rsidRDefault="004C271F" w:rsidP="004C271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Выдал                                                           Принял</w:t>
      </w:r>
    </w:p>
    <w:p w:rsidR="004C271F" w:rsidRPr="00260881" w:rsidRDefault="004C271F" w:rsidP="004C271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 _____________                        _________ _____________</w:t>
      </w:r>
    </w:p>
    <w:p w:rsidR="004C271F" w:rsidRPr="00260881" w:rsidRDefault="00424200" w:rsidP="004C271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подпись)  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(расшифровка)          </w:t>
      </w:r>
      <w:r w:rsidR="004C271F"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4C271F"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(подпись)          (расшифровка)</w:t>
      </w:r>
    </w:p>
    <w:p w:rsidR="004C271F" w:rsidRPr="00260881" w:rsidRDefault="004C271F" w:rsidP="004C271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 ___________ 20__ г.                         «___» ____________ 20__ г.</w:t>
      </w:r>
    </w:p>
    <w:p w:rsidR="004C271F" w:rsidRPr="00260881" w:rsidRDefault="000957E5" w:rsidP="004C271F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25" style="width:154.35pt;height:.75pt" o:hrpct="330" o:hrstd="t" o:hrnoshade="t" o:hr="t" fillcolor="#696969" stroked="f"/>
        </w:pict>
      </w:r>
    </w:p>
    <w:p w:rsidR="00767F48" w:rsidRPr="00767F48" w:rsidRDefault="00767F48">
      <w:pPr>
        <w:spacing w:after="120" w:line="185" w:lineRule="atLeast"/>
        <w:jc w:val="both"/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bdr w:val="none" w:sz="0" w:space="0" w:color="auto" w:frame="1"/>
          <w:vertAlign w:val="superscript"/>
          <w:lang w:eastAsia="ru-RU"/>
        </w:rPr>
      </w:pPr>
    </w:p>
    <w:sectPr w:rsidR="00767F48" w:rsidRPr="00767F48" w:rsidSect="000C169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7E5" w:rsidRDefault="000957E5" w:rsidP="000C1692">
      <w:pPr>
        <w:spacing w:after="0" w:line="240" w:lineRule="auto"/>
      </w:pPr>
      <w:r>
        <w:separator/>
      </w:r>
    </w:p>
  </w:endnote>
  <w:endnote w:type="continuationSeparator" w:id="0">
    <w:p w:rsidR="000957E5" w:rsidRDefault="000957E5" w:rsidP="000C1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7E5" w:rsidRDefault="000957E5" w:rsidP="000C1692">
      <w:pPr>
        <w:spacing w:after="0" w:line="240" w:lineRule="auto"/>
      </w:pPr>
      <w:r>
        <w:separator/>
      </w:r>
    </w:p>
  </w:footnote>
  <w:footnote w:type="continuationSeparator" w:id="0">
    <w:p w:rsidR="000957E5" w:rsidRDefault="000957E5" w:rsidP="000C1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9074819"/>
      <w:docPartObj>
        <w:docPartGallery w:val="Page Numbers (Top of Page)"/>
        <w:docPartUnique/>
      </w:docPartObj>
    </w:sdtPr>
    <w:sdtEndPr/>
    <w:sdtContent>
      <w:p w:rsidR="000C1692" w:rsidRDefault="000C16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38C">
          <w:rPr>
            <w:noProof/>
          </w:rPr>
          <w:t>9</w:t>
        </w:r>
        <w:r>
          <w:fldChar w:fldCharType="end"/>
        </w:r>
      </w:p>
    </w:sdtContent>
  </w:sdt>
  <w:p w:rsidR="000C1692" w:rsidRDefault="000C169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53"/>
    <w:rsid w:val="000957E5"/>
    <w:rsid w:val="000C1692"/>
    <w:rsid w:val="00100C54"/>
    <w:rsid w:val="00260881"/>
    <w:rsid w:val="002B138C"/>
    <w:rsid w:val="003F2B93"/>
    <w:rsid w:val="00424200"/>
    <w:rsid w:val="0042775D"/>
    <w:rsid w:val="00487F53"/>
    <w:rsid w:val="004C271F"/>
    <w:rsid w:val="00696056"/>
    <w:rsid w:val="006C6916"/>
    <w:rsid w:val="00767F48"/>
    <w:rsid w:val="007D7059"/>
    <w:rsid w:val="00A83C25"/>
    <w:rsid w:val="00A875ED"/>
    <w:rsid w:val="00CE1F11"/>
    <w:rsid w:val="00E7699F"/>
    <w:rsid w:val="00F9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29D7E-3313-48FB-9ECF-57539A57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05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D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C1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1692"/>
  </w:style>
  <w:style w:type="paragraph" w:styleId="a7">
    <w:name w:val="footer"/>
    <w:basedOn w:val="a"/>
    <w:link w:val="a8"/>
    <w:uiPriority w:val="99"/>
    <w:unhideWhenUsed/>
    <w:rsid w:val="000C1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1692"/>
  </w:style>
  <w:style w:type="paragraph" w:styleId="a9">
    <w:name w:val="Balloon Text"/>
    <w:basedOn w:val="a"/>
    <w:link w:val="aa"/>
    <w:uiPriority w:val="99"/>
    <w:semiHidden/>
    <w:unhideWhenUsed/>
    <w:rsid w:val="00100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0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0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%D0%9D%D0%BE%D0%B2%D0%B0%D1%8F%20%D0%BF%D0%B0%D0%BF%D0%BA%D0%B0%20(2)\%D0%BC%D1%83%D0%BD%D0%B8%D1%86%D0%B8%D0%BF%D0%B0%D0%BB%D1%8C%D0%BD%D1%8B%D0%B9%20%D0%BE%D0%BA%D1%80%D1%83%D0%B3%20%D0%AE%D0%B6%D0%BD%D0%BE%D0%B5%20%D0%A2%D1%83%D1%88%D0%B8%D0%BD%D0%BE%20%D1%80%D0%B5%D1%88%D0%B5%D0%BD%D0%B8%D0%B5%20%D0%A1%D0%BE%D0%B2%D0%B5%D1%82%D0%B0%20%D0%B4%D0%B5%D0%BF%D1%83%D1%82%D0%B0%D1%82%D0%BE%D0%B2%20%D0%BE%D1%82%2021.01.2025%20%E2%84%96%201_7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admin\Desktop\%D0%9D%D0%BE%D0%B2%D0%B0%D1%8F%20%D0%BF%D0%B0%D0%BF%D0%BA%D0%B0%20(2)\%D0%BC%D1%83%D0%BD%D0%B8%D1%86%D0%B8%D0%BF%D0%B0%D0%BB%D1%8C%D0%BD%D1%8B%D0%B9%20%D0%BE%D0%BA%D1%80%D1%83%D0%B3%20%D0%AE%D0%B6%D0%BD%D0%BE%D0%B5%20%D0%A2%D1%83%D1%88%D0%B8%D0%BD%D0%BE%20%D1%80%D0%B5%D1%88%D0%B5%D0%BD%D0%B8%D0%B5%20%D0%A1%D0%BE%D0%B2%D0%B5%D1%82%D0%B0%20%D0%B4%D0%B5%D0%BF%D1%83%D1%82%D0%B0%D1%82%D0%BE%D0%B2%20%D0%BE%D1%82%2021.01.2025%20%E2%84%96%201_7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admin\Desktop\%D0%9D%D0%BE%D0%B2%D0%B0%D1%8F%20%D0%BF%D0%B0%D0%BF%D0%BA%D0%B0%20(2)\%D0%BC%D1%83%D0%BD%D0%B8%D1%86%D0%B8%D0%BF%D0%B0%D0%BB%D1%8C%D0%BD%D1%8B%D0%B9%20%D0%BE%D0%BA%D1%80%D1%83%D0%B3%20%D0%AE%D0%B6%D0%BD%D0%BE%D0%B5%20%D0%A2%D1%83%D1%88%D0%B8%D0%BD%D0%BE%20%D1%80%D0%B5%D1%88%D0%B5%D0%BD%D0%B8%D0%B5%20%D0%A1%D0%BE%D0%B2%D0%B5%D1%82%D0%B0%20%D0%B4%D0%B5%D0%BF%D1%83%D1%82%D0%B0%D1%82%D0%BE%D0%B2%20%D0%BE%D1%82%2021.01.2025%20%E2%84%96%201_7.doc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10</Pages>
  <Words>3009</Words>
  <Characters>17154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2025-03-19T12:43:00Z</cp:lastPrinted>
  <dcterms:created xsi:type="dcterms:W3CDTF">2025-03-04T09:33:00Z</dcterms:created>
  <dcterms:modified xsi:type="dcterms:W3CDTF">2025-03-19T14:01:00Z</dcterms:modified>
</cp:coreProperties>
</file>